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578F6" w14:textId="47EB7A7B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A27E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5D7307">
        <w:rPr>
          <w:b/>
          <w:lang w:eastAsia="zh-CN"/>
        </w:rPr>
        <w:t>6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</w:t>
      </w:r>
      <w:r w:rsidR="00CB50C9">
        <w:rPr>
          <w:b/>
          <w:kern w:val="2"/>
          <w:lang w:eastAsia="zh-CN"/>
        </w:rPr>
        <w:t>6</w:t>
      </w:r>
      <w:r w:rsidR="00B14E87">
        <w:rPr>
          <w:b/>
          <w:kern w:val="2"/>
          <w:lang w:eastAsia="zh-CN"/>
        </w:rPr>
        <w:t>7001</w:t>
      </w:r>
    </w:p>
    <w:p w14:paraId="1E2E1BE2" w14:textId="6C0F09B1" w:rsidR="003C346D" w:rsidRPr="0052396B" w:rsidRDefault="00781871" w:rsidP="003C346D">
      <w:pPr>
        <w:jc w:val="left"/>
        <w:rPr>
          <w:b/>
          <w:bCs/>
        </w:rPr>
      </w:pPr>
      <w:r w:rsidRPr="00781871">
        <w:rPr>
          <w:b/>
          <w:kern w:val="2"/>
          <w:lang w:eastAsia="zh-CN"/>
        </w:rPr>
        <w:t>Gothenburg</w:t>
      </w:r>
      <w:r w:rsidR="00A13A57" w:rsidRPr="0052396B">
        <w:rPr>
          <w:b/>
          <w:kern w:val="2"/>
          <w:lang w:eastAsia="zh-CN"/>
        </w:rPr>
        <w:t xml:space="preserve">, </w:t>
      </w:r>
      <w:r w:rsidR="00A2582D" w:rsidRPr="00A2582D">
        <w:rPr>
          <w:b/>
          <w:kern w:val="2"/>
          <w:lang w:eastAsia="zh-CN"/>
        </w:rPr>
        <w:t>Sweden</w:t>
      </w:r>
      <w:r w:rsidR="0005104A">
        <w:rPr>
          <w:b/>
          <w:kern w:val="2"/>
          <w:lang w:eastAsia="zh-CN"/>
        </w:rPr>
        <w:t>, 2</w:t>
      </w:r>
      <w:r w:rsidR="00CA0019">
        <w:rPr>
          <w:b/>
          <w:kern w:val="2"/>
          <w:lang w:eastAsia="zh-CN"/>
        </w:rPr>
        <w:t>2nd</w:t>
      </w:r>
      <w:r w:rsidR="0005104A">
        <w:rPr>
          <w:b/>
          <w:kern w:val="2"/>
          <w:lang w:eastAsia="zh-CN"/>
        </w:rPr>
        <w:t xml:space="preserve"> - 2</w:t>
      </w:r>
      <w:r w:rsidR="00CA0019">
        <w:rPr>
          <w:b/>
          <w:kern w:val="2"/>
          <w:lang w:eastAsia="zh-CN"/>
        </w:rPr>
        <w:t>6</w:t>
      </w:r>
      <w:r w:rsidR="00527B48" w:rsidRPr="00527B48">
        <w:rPr>
          <w:b/>
          <w:kern w:val="2"/>
          <w:lang w:eastAsia="zh-CN"/>
        </w:rPr>
        <w:t xml:space="preserve">th </w:t>
      </w:r>
      <w:r w:rsidR="00CA0019">
        <w:rPr>
          <w:b/>
          <w:kern w:val="2"/>
          <w:lang w:eastAsia="zh-CN"/>
        </w:rPr>
        <w:t>August</w:t>
      </w:r>
      <w:r w:rsidR="009B57B6">
        <w:rPr>
          <w:b/>
          <w:kern w:val="2"/>
          <w:lang w:eastAsia="zh-CN"/>
        </w:rPr>
        <w:t xml:space="preserve"> 2016</w:t>
      </w:r>
    </w:p>
    <w:p w14:paraId="69F06E84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7CC9E63" w14:textId="009C4F9E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DC7BD0">
        <w:rPr>
          <w:b/>
        </w:rPr>
        <w:t>8</w:t>
      </w:r>
      <w:r w:rsidR="00967810">
        <w:rPr>
          <w:b/>
        </w:rPr>
        <w:t>.1.</w:t>
      </w:r>
      <w:r w:rsidR="00DC7BD0">
        <w:rPr>
          <w:b/>
        </w:rPr>
        <w:t>2.1</w:t>
      </w:r>
    </w:p>
    <w:p w14:paraId="0FE50D0A" w14:textId="735DEA3B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  <w:bookmarkStart w:id="0" w:name="_GoBack"/>
      <w:bookmarkEnd w:id="0"/>
    </w:p>
    <w:p w14:paraId="613200A3" w14:textId="26CA4E42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F823C8">
        <w:rPr>
          <w:b/>
        </w:rPr>
        <w:t xml:space="preserve">Link-level simulation cases for </w:t>
      </w:r>
      <w:r w:rsidR="00D9048C">
        <w:rPr>
          <w:b/>
        </w:rPr>
        <w:t xml:space="preserve">evaluating waveforms in </w:t>
      </w:r>
      <w:r w:rsidR="0047130F">
        <w:rPr>
          <w:b/>
        </w:rPr>
        <w:t xml:space="preserve">mMTC UL with </w:t>
      </w:r>
      <w:r w:rsidR="00C2604A">
        <w:rPr>
          <w:b/>
        </w:rPr>
        <w:t>relaxed synchronization</w:t>
      </w:r>
    </w:p>
    <w:p w14:paraId="564F5C68" w14:textId="7739877C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6B35A0">
        <w:rPr>
          <w:b/>
        </w:rPr>
        <w:t>Discussion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BAC44A3" w14:textId="61C6E6FB" w:rsidR="0002396D" w:rsidRDefault="00784E60" w:rsidP="0002396D">
      <w:pPr>
        <w:widowControl w:val="0"/>
        <w:tabs>
          <w:tab w:val="left" w:pos="7230"/>
        </w:tabs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previous RAN-1 meetings, it was agreed that </w:t>
      </w:r>
      <w:r w:rsidR="005C0341">
        <w:rPr>
          <w:rFonts w:eastAsia="MS Mincho"/>
          <w:lang w:eastAsia="ja-JP"/>
        </w:rPr>
        <w:t>four evaluation cases</w:t>
      </w:r>
      <w:r w:rsidR="001F0EA4">
        <w:rPr>
          <w:rFonts w:eastAsia="MS Mincho"/>
          <w:lang w:eastAsia="ja-JP"/>
        </w:rPr>
        <w:t xml:space="preserve"> </w:t>
      </w:r>
      <w:r w:rsidR="00EB5C26">
        <w:rPr>
          <w:rFonts w:eastAsia="MS Mincho"/>
          <w:lang w:eastAsia="ja-JP"/>
        </w:rPr>
        <w:t>can</w:t>
      </w:r>
      <w:r>
        <w:rPr>
          <w:rFonts w:eastAsia="MS Mincho"/>
          <w:lang w:eastAsia="ja-JP"/>
        </w:rPr>
        <w:t xml:space="preserve"> be </w:t>
      </w:r>
      <w:r w:rsidRPr="00814D36">
        <w:rPr>
          <w:rFonts w:eastAsia="MS Mincho"/>
          <w:lang w:eastAsia="ja-JP"/>
        </w:rPr>
        <w:t>used in link level simulation depending on evaluation purposes of each usage scenario</w:t>
      </w:r>
      <w:r w:rsidR="005078B0">
        <w:rPr>
          <w:rFonts w:eastAsia="MS Mincho"/>
          <w:lang w:eastAsia="ja-JP"/>
        </w:rPr>
        <w:t xml:space="preserve"> for waveform selection</w:t>
      </w:r>
      <w:r w:rsidRPr="00814D36">
        <w:rPr>
          <w:rFonts w:eastAsia="MS Mincho"/>
          <w:lang w:eastAsia="ja-JP"/>
        </w:rPr>
        <w:t>, which are</w:t>
      </w:r>
    </w:p>
    <w:p w14:paraId="23AF861A" w14:textId="77777777" w:rsidR="001012EF" w:rsidRPr="001F0EA4" w:rsidRDefault="001012EF" w:rsidP="001012EF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0EA4">
        <w:rPr>
          <w:rFonts w:eastAsia="MS Mincho"/>
          <w:i/>
          <w:lang w:eastAsia="ja-JP"/>
        </w:rPr>
        <w:t>Case 1a, 1b: single numerology case</w:t>
      </w:r>
    </w:p>
    <w:p w14:paraId="1FB8692A" w14:textId="77777777" w:rsidR="001012EF" w:rsidRPr="001F0EA4" w:rsidRDefault="001012EF" w:rsidP="001012EF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0EA4">
        <w:rPr>
          <w:rFonts w:eastAsia="MS Mincho"/>
          <w:i/>
          <w:lang w:eastAsia="ja-JP"/>
        </w:rPr>
        <w:t xml:space="preserve">1a: Downlink </w:t>
      </w:r>
    </w:p>
    <w:p w14:paraId="00A7424F" w14:textId="77777777" w:rsidR="001012EF" w:rsidRPr="001F0EA4" w:rsidRDefault="001012EF" w:rsidP="001012EF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0EA4">
        <w:rPr>
          <w:rFonts w:eastAsia="MS Mincho"/>
          <w:i/>
          <w:lang w:eastAsia="ja-JP"/>
        </w:rPr>
        <w:t xml:space="preserve">1b: Uplink, only one UE with narrow bandwidth is located at the edge of wide frequency band. It is assumed that no wide-band filter upon the whole frequency band. </w:t>
      </w:r>
    </w:p>
    <w:p w14:paraId="2BA78035" w14:textId="77777777" w:rsidR="001012EF" w:rsidRPr="001F0EA4" w:rsidRDefault="001012EF" w:rsidP="001012EF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0EA4">
        <w:rPr>
          <w:rFonts w:eastAsia="MS Mincho"/>
          <w:i/>
          <w:lang w:eastAsia="ja-JP"/>
        </w:rPr>
        <w:t xml:space="preserve">Case 2: DL mixed numerology case </w:t>
      </w:r>
    </w:p>
    <w:p w14:paraId="53EE2AE0" w14:textId="77777777" w:rsidR="001012EF" w:rsidRPr="001F0EA4" w:rsidRDefault="001012EF" w:rsidP="001012EF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0EA4">
        <w:rPr>
          <w:rFonts w:eastAsia="MS Mincho"/>
          <w:i/>
          <w:lang w:eastAsia="ja-JP"/>
        </w:rPr>
        <w:t>Case 3: UL single numerology case (asynchronous reception between UEs)</w:t>
      </w:r>
    </w:p>
    <w:p w14:paraId="72EFAC80" w14:textId="6804859B" w:rsidR="001012EF" w:rsidRPr="001F0EA4" w:rsidRDefault="001012EF" w:rsidP="001012EF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0EA4">
        <w:rPr>
          <w:rFonts w:eastAsia="MS Mincho"/>
          <w:i/>
          <w:lang w:eastAsia="ja-JP"/>
        </w:rPr>
        <w:t>Case 4: UL mixed numerology case (synchronous reception between UEs)</w:t>
      </w:r>
      <w:r w:rsidR="001F0EA4">
        <w:rPr>
          <w:rFonts w:eastAsia="MS Mincho"/>
          <w:i/>
          <w:lang w:eastAsia="ja-JP"/>
        </w:rPr>
        <w:t xml:space="preserve">. </w:t>
      </w:r>
    </w:p>
    <w:p w14:paraId="4F5DD56C" w14:textId="353E583A" w:rsidR="00EC7150" w:rsidRDefault="00220B32" w:rsidP="001012EF">
      <w:pPr>
        <w:widowControl w:val="0"/>
        <w:tabs>
          <w:tab w:val="left" w:pos="7230"/>
        </w:tabs>
        <w:spacing w:before="120"/>
        <w:rPr>
          <w:lang w:eastAsia="zh-CN"/>
        </w:rPr>
      </w:pPr>
      <w:r>
        <w:rPr>
          <w:lang w:eastAsia="zh-CN"/>
        </w:rPr>
        <w:t>In addition</w:t>
      </w:r>
      <w:r w:rsidR="000B689D">
        <w:rPr>
          <w:lang w:eastAsia="zh-CN"/>
        </w:rPr>
        <w:t>,</w:t>
      </w:r>
      <w:r w:rsidR="00EB025C">
        <w:rPr>
          <w:lang w:eastAsia="zh-CN"/>
        </w:rPr>
        <w:t xml:space="preserve"> it </w:t>
      </w:r>
      <w:r>
        <w:rPr>
          <w:lang w:eastAsia="zh-CN"/>
        </w:rPr>
        <w:t>was</w:t>
      </w:r>
      <w:r w:rsidR="00EB025C">
        <w:rPr>
          <w:lang w:eastAsia="zh-CN"/>
        </w:rPr>
        <w:t xml:space="preserve"> agreed that </w:t>
      </w:r>
      <w:r w:rsidR="0067006C" w:rsidRPr="0067006C">
        <w:rPr>
          <w:i/>
          <w:lang w:eastAsia="zh-CN"/>
        </w:rPr>
        <w:t>n</w:t>
      </w:r>
      <w:r w:rsidR="00002A32" w:rsidRPr="00002A32">
        <w:rPr>
          <w:i/>
          <w:lang w:eastAsia="zh-CN"/>
        </w:rPr>
        <w:t xml:space="preserve">on-ideal effects </w:t>
      </w:r>
      <w:r w:rsidR="0067006C">
        <w:rPr>
          <w:i/>
          <w:lang w:eastAsia="zh-CN"/>
        </w:rPr>
        <w:t xml:space="preserve">are </w:t>
      </w:r>
      <w:r w:rsidR="00002A32" w:rsidRPr="00002A32">
        <w:rPr>
          <w:i/>
          <w:lang w:eastAsia="zh-CN"/>
        </w:rPr>
        <w:t>to be considered in a second stage (e.g., channel estimation, frequency offset, details are FFS)</w:t>
      </w:r>
      <w:r w:rsidR="00002A32" w:rsidRPr="00002A32">
        <w:rPr>
          <w:lang w:eastAsia="zh-CN"/>
        </w:rPr>
        <w:t xml:space="preserve">, as seen </w:t>
      </w:r>
      <w:r w:rsidR="00002A32">
        <w:rPr>
          <w:lang w:eastAsia="zh-CN"/>
        </w:rPr>
        <w:t xml:space="preserve">in the notes </w:t>
      </w:r>
      <w:r w:rsidR="00834FFD">
        <w:rPr>
          <w:lang w:eastAsia="zh-CN"/>
        </w:rPr>
        <w:fldChar w:fldCharType="begin"/>
      </w:r>
      <w:r w:rsidR="00834FFD">
        <w:rPr>
          <w:lang w:eastAsia="zh-CN"/>
        </w:rPr>
        <w:instrText xml:space="preserve"> REF _Ref457304818 \r \h </w:instrText>
      </w:r>
      <w:r w:rsidR="00834FFD">
        <w:rPr>
          <w:lang w:eastAsia="zh-CN"/>
        </w:rPr>
      </w:r>
      <w:r w:rsidR="00834FFD">
        <w:rPr>
          <w:lang w:eastAsia="zh-CN"/>
        </w:rPr>
        <w:fldChar w:fldCharType="separate"/>
      </w:r>
      <w:r w:rsidR="002066B1">
        <w:rPr>
          <w:lang w:eastAsia="zh-CN"/>
        </w:rPr>
        <w:t>[1]</w:t>
      </w:r>
      <w:r w:rsidR="00834FFD">
        <w:rPr>
          <w:lang w:eastAsia="zh-CN"/>
        </w:rPr>
        <w:fldChar w:fldCharType="end"/>
      </w:r>
      <w:r w:rsidR="00E31742">
        <w:rPr>
          <w:lang w:eastAsia="zh-CN"/>
        </w:rPr>
        <w:t xml:space="preserve">. </w:t>
      </w:r>
    </w:p>
    <w:p w14:paraId="652721F0" w14:textId="6F959370" w:rsidR="008810CD" w:rsidRDefault="009D259A" w:rsidP="00C16592">
      <w:pPr>
        <w:widowControl w:val="0"/>
        <w:tabs>
          <w:tab w:val="left" w:pos="7230"/>
        </w:tabs>
        <w:spacing w:before="120"/>
        <w:rPr>
          <w:lang w:eastAsia="zh-CN"/>
        </w:rPr>
      </w:pPr>
      <w:r>
        <w:rPr>
          <w:lang w:eastAsia="zh-CN"/>
        </w:rPr>
        <w:t>I</w:t>
      </w:r>
      <w:r w:rsidR="00E31742">
        <w:rPr>
          <w:lang w:eastAsia="zh-CN"/>
        </w:rPr>
        <w:t>n</w:t>
      </w:r>
      <w:r w:rsidR="00314B54">
        <w:rPr>
          <w:lang w:eastAsia="zh-CN"/>
        </w:rPr>
        <w:t xml:space="preserve"> </w:t>
      </w:r>
      <w:r w:rsidR="00E31742">
        <w:rPr>
          <w:lang w:eastAsia="zh-CN"/>
        </w:rPr>
        <w:t xml:space="preserve">RAN-1 85, </w:t>
      </w:r>
      <w:r w:rsidR="00D576FE">
        <w:rPr>
          <w:lang w:eastAsia="zh-CN"/>
        </w:rPr>
        <w:t xml:space="preserve">potential </w:t>
      </w:r>
      <w:r w:rsidR="00AB6A4F">
        <w:rPr>
          <w:lang w:eastAsia="zh-CN"/>
        </w:rPr>
        <w:t>in</w:t>
      </w:r>
      <w:r w:rsidR="00B05F21">
        <w:rPr>
          <w:lang w:eastAsia="zh-CN"/>
        </w:rPr>
        <w:t>-</w:t>
      </w:r>
      <w:r w:rsidR="00AB6A4F">
        <w:rPr>
          <w:lang w:eastAsia="zh-CN"/>
        </w:rPr>
        <w:t>band interference caused by</w:t>
      </w:r>
      <w:r w:rsidR="00D576FE">
        <w:rPr>
          <w:lang w:eastAsia="zh-CN"/>
        </w:rPr>
        <w:t xml:space="preserve"> uplink</w:t>
      </w:r>
      <w:r w:rsidR="002A373C">
        <w:rPr>
          <w:lang w:eastAsia="zh-CN"/>
        </w:rPr>
        <w:t xml:space="preserve"> </w:t>
      </w:r>
      <w:r w:rsidR="003644D2">
        <w:rPr>
          <w:lang w:eastAsia="zh-CN"/>
        </w:rPr>
        <w:t>timing mismatch</w:t>
      </w:r>
      <w:r w:rsidR="00D576FE">
        <w:rPr>
          <w:lang w:eastAsia="zh-CN"/>
        </w:rPr>
        <w:t xml:space="preserve"> </w:t>
      </w:r>
      <w:r w:rsidR="00EA2BB8">
        <w:rPr>
          <w:lang w:eastAsia="zh-CN"/>
        </w:rPr>
        <w:t>was discussed [</w:t>
      </w:r>
      <w:r w:rsidR="00B1623C">
        <w:rPr>
          <w:lang w:eastAsia="zh-CN"/>
        </w:rPr>
        <w:t>2-5</w:t>
      </w:r>
      <w:r w:rsidR="00EA2BB8">
        <w:rPr>
          <w:lang w:eastAsia="zh-CN"/>
        </w:rPr>
        <w:t>]</w:t>
      </w:r>
      <w:r w:rsidR="001F6968">
        <w:rPr>
          <w:lang w:eastAsia="zh-CN"/>
        </w:rPr>
        <w:t xml:space="preserve">. A </w:t>
      </w:r>
      <w:r w:rsidR="0008501D">
        <w:rPr>
          <w:lang w:eastAsia="zh-CN"/>
        </w:rPr>
        <w:t>simulation case</w:t>
      </w:r>
      <w:r w:rsidR="0037221E">
        <w:rPr>
          <w:lang w:eastAsia="zh-CN"/>
        </w:rPr>
        <w:t xml:space="preserve"> was proposed</w:t>
      </w:r>
      <w:r w:rsidR="0008501D">
        <w:rPr>
          <w:lang w:eastAsia="zh-CN"/>
        </w:rPr>
        <w:t xml:space="preserve"> to evaluate waveforms </w:t>
      </w:r>
      <w:r w:rsidR="00580CB0">
        <w:rPr>
          <w:lang w:eastAsia="zh-CN"/>
        </w:rPr>
        <w:t xml:space="preserve">in transmission </w:t>
      </w:r>
      <w:r w:rsidR="0008501D">
        <w:rPr>
          <w:lang w:eastAsia="zh-CN"/>
        </w:rPr>
        <w:t xml:space="preserve">with relaxed </w:t>
      </w:r>
      <w:r w:rsidR="001A35AB">
        <w:rPr>
          <w:lang w:eastAsia="zh-CN"/>
        </w:rPr>
        <w:t>synchronization that</w:t>
      </w:r>
      <w:r w:rsidR="008B66D8">
        <w:rPr>
          <w:lang w:eastAsia="zh-CN"/>
        </w:rPr>
        <w:t xml:space="preserve"> could be a typical scenario </w:t>
      </w:r>
      <w:r w:rsidR="00C31B70">
        <w:rPr>
          <w:lang w:eastAsia="zh-CN"/>
        </w:rPr>
        <w:t>in mMTC UL</w:t>
      </w:r>
      <w:r w:rsidR="00253F32">
        <w:rPr>
          <w:lang w:eastAsia="zh-CN"/>
        </w:rPr>
        <w:t xml:space="preserve"> </w:t>
      </w:r>
      <w:r w:rsidR="009E41CE">
        <w:rPr>
          <w:lang w:eastAsia="zh-CN"/>
        </w:rPr>
        <w:t>[4,</w:t>
      </w:r>
      <w:r w:rsidR="00862ED5">
        <w:rPr>
          <w:lang w:eastAsia="zh-CN"/>
        </w:rPr>
        <w:t xml:space="preserve"> </w:t>
      </w:r>
      <w:r w:rsidR="009E41CE">
        <w:rPr>
          <w:lang w:eastAsia="zh-CN"/>
        </w:rPr>
        <w:t>5]</w:t>
      </w:r>
      <w:r w:rsidR="00AB1120">
        <w:rPr>
          <w:lang w:eastAsia="zh-CN"/>
        </w:rPr>
        <w:t xml:space="preserve">. </w:t>
      </w:r>
      <w:r w:rsidR="00F26FA2">
        <w:rPr>
          <w:lang w:eastAsia="zh-CN"/>
        </w:rPr>
        <w:t xml:space="preserve">In </w:t>
      </w:r>
      <w:r w:rsidR="0078233A">
        <w:rPr>
          <w:lang w:eastAsia="zh-CN"/>
        </w:rPr>
        <w:t xml:space="preserve">the </w:t>
      </w:r>
      <w:r w:rsidR="00F26FA2">
        <w:rPr>
          <w:lang w:eastAsia="zh-CN"/>
        </w:rPr>
        <w:t>offline discussion</w:t>
      </w:r>
      <w:r w:rsidR="00C378A9">
        <w:rPr>
          <w:lang w:eastAsia="zh-CN"/>
        </w:rPr>
        <w:t xml:space="preserve"> of RAN-1 85</w:t>
      </w:r>
      <w:r w:rsidR="00F26FA2">
        <w:rPr>
          <w:lang w:eastAsia="zh-CN"/>
        </w:rPr>
        <w:t xml:space="preserve">, we have made consensus with </w:t>
      </w:r>
      <w:r w:rsidR="00A5466D">
        <w:rPr>
          <w:lang w:eastAsia="zh-CN"/>
        </w:rPr>
        <w:t xml:space="preserve">NTT </w:t>
      </w:r>
      <w:r w:rsidR="00F26FA2">
        <w:rPr>
          <w:lang w:eastAsia="zh-CN"/>
        </w:rPr>
        <w:t>DoCoMo</w:t>
      </w:r>
      <w:r w:rsidR="00635246">
        <w:rPr>
          <w:lang w:eastAsia="zh-CN"/>
        </w:rPr>
        <w:t xml:space="preserve"> and presented at the meeting</w:t>
      </w:r>
      <w:r w:rsidR="00F26FA2">
        <w:rPr>
          <w:lang w:eastAsia="zh-CN"/>
        </w:rPr>
        <w:t xml:space="preserve"> that this case can be considered as case 1b</w:t>
      </w:r>
      <w:r w:rsidR="00B1031F">
        <w:rPr>
          <w:lang w:eastAsia="zh-CN"/>
        </w:rPr>
        <w:t xml:space="preserve"> with non-ideal effect, whe</w:t>
      </w:r>
      <w:r w:rsidR="00472286">
        <w:rPr>
          <w:lang w:eastAsia="zh-CN"/>
        </w:rPr>
        <w:t>rein the non-ideal effect is</w:t>
      </w:r>
      <w:r w:rsidR="003E4CF7">
        <w:rPr>
          <w:lang w:eastAsia="zh-CN"/>
        </w:rPr>
        <w:t xml:space="preserve"> </w:t>
      </w:r>
      <w:r w:rsidR="00B05F21">
        <w:rPr>
          <w:lang w:eastAsia="zh-CN"/>
        </w:rPr>
        <w:t>uplink</w:t>
      </w:r>
      <w:r w:rsidR="001558CD">
        <w:rPr>
          <w:lang w:eastAsia="zh-CN"/>
        </w:rPr>
        <w:t xml:space="preserve"> </w:t>
      </w:r>
      <w:r w:rsidR="00B05F21">
        <w:rPr>
          <w:lang w:eastAsia="zh-CN"/>
        </w:rPr>
        <w:t>timing</w:t>
      </w:r>
      <w:r w:rsidR="003E4CF7">
        <w:rPr>
          <w:lang w:eastAsia="zh-CN"/>
        </w:rPr>
        <w:t xml:space="preserve"> mismatch</w:t>
      </w:r>
      <w:r w:rsidR="00704716">
        <w:rPr>
          <w:lang w:eastAsia="zh-CN"/>
        </w:rPr>
        <w:t xml:space="preserve"> due to relaxed synchronization</w:t>
      </w:r>
      <w:r w:rsidR="0004756C">
        <w:rPr>
          <w:lang w:eastAsia="zh-CN"/>
        </w:rPr>
        <w:t xml:space="preserve">.  </w:t>
      </w:r>
    </w:p>
    <w:p w14:paraId="03F85078" w14:textId="4C336389" w:rsidR="004460D5" w:rsidRPr="00815346" w:rsidRDefault="00F80B41" w:rsidP="00C16592">
      <w:pPr>
        <w:widowControl w:val="0"/>
        <w:tabs>
          <w:tab w:val="left" w:pos="7230"/>
        </w:tabs>
        <w:spacing w:before="120"/>
        <w:rPr>
          <w:rFonts w:eastAsia="MS Mincho"/>
          <w:lang w:eastAsia="ja-JP"/>
        </w:rPr>
      </w:pPr>
      <w:r>
        <w:rPr>
          <w:lang w:eastAsia="zh-CN"/>
        </w:rPr>
        <w:t xml:space="preserve">In this contribution, </w:t>
      </w:r>
      <w:r w:rsidR="00AD1151">
        <w:rPr>
          <w:lang w:eastAsia="zh-CN"/>
        </w:rPr>
        <w:t xml:space="preserve">we </w:t>
      </w:r>
      <w:r w:rsidR="00B876A1">
        <w:rPr>
          <w:lang w:eastAsia="zh-CN"/>
        </w:rPr>
        <w:t>put forward</w:t>
      </w:r>
      <w:r w:rsidR="000F178D">
        <w:rPr>
          <w:lang w:eastAsia="zh-CN"/>
        </w:rPr>
        <w:t xml:space="preserve"> our observations and proposals </w:t>
      </w:r>
      <w:r w:rsidR="00D22594">
        <w:rPr>
          <w:lang w:eastAsia="zh-CN"/>
        </w:rPr>
        <w:t xml:space="preserve">on </w:t>
      </w:r>
      <w:r w:rsidR="004441AD">
        <w:rPr>
          <w:lang w:eastAsia="zh-CN"/>
        </w:rPr>
        <w:t xml:space="preserve">link-level simulation cases </w:t>
      </w:r>
      <w:r w:rsidR="00EF42A0">
        <w:rPr>
          <w:lang w:eastAsia="zh-CN"/>
        </w:rPr>
        <w:t xml:space="preserve">for evaluating waveforms in </w:t>
      </w:r>
      <w:r w:rsidR="004441AD">
        <w:rPr>
          <w:lang w:eastAsia="zh-CN"/>
        </w:rPr>
        <w:t xml:space="preserve">mMTC UL </w:t>
      </w:r>
      <w:r w:rsidR="00204524">
        <w:rPr>
          <w:lang w:eastAsia="zh-CN"/>
        </w:rPr>
        <w:t xml:space="preserve">with relaxed synchronization </w:t>
      </w:r>
      <w:r w:rsidR="004441AD">
        <w:rPr>
          <w:lang w:eastAsia="zh-CN"/>
        </w:rPr>
        <w:t>for</w:t>
      </w:r>
      <w:r w:rsidR="00204524">
        <w:rPr>
          <w:lang w:eastAsia="zh-CN"/>
        </w:rPr>
        <w:t xml:space="preserve"> discussion.</w:t>
      </w:r>
    </w:p>
    <w:p w14:paraId="3AD1D6CA" w14:textId="77777777" w:rsidR="00B7181D" w:rsidRPr="00B15D22" w:rsidRDefault="00B7181D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1F29D85B" w14:textId="36A304EF" w:rsidR="00084065" w:rsidRDefault="007E1F3E" w:rsidP="00672B9B">
      <w:pPr>
        <w:pStyle w:val="1"/>
        <w:rPr>
          <w:lang w:eastAsia="zh-CN"/>
        </w:rPr>
      </w:pPr>
      <w:r>
        <w:rPr>
          <w:lang w:eastAsia="zh-CN"/>
        </w:rPr>
        <w:t>Potential</w:t>
      </w:r>
      <w:r w:rsidR="00FA1F09">
        <w:rPr>
          <w:lang w:eastAsia="zh-CN"/>
        </w:rPr>
        <w:t xml:space="preserve"> in</w:t>
      </w:r>
      <w:r w:rsidR="009F2149">
        <w:rPr>
          <w:lang w:eastAsia="zh-CN"/>
        </w:rPr>
        <w:t>-</w:t>
      </w:r>
      <w:r w:rsidR="00FA1F09">
        <w:rPr>
          <w:lang w:eastAsia="zh-CN"/>
        </w:rPr>
        <w:t>band</w:t>
      </w:r>
      <w:r>
        <w:rPr>
          <w:lang w:eastAsia="zh-CN"/>
        </w:rPr>
        <w:t xml:space="preserve"> interference </w:t>
      </w:r>
      <w:r w:rsidR="007E74B6">
        <w:rPr>
          <w:lang w:eastAsia="zh-CN"/>
        </w:rPr>
        <w:t>in</w:t>
      </w:r>
      <w:r w:rsidR="00135EA3">
        <w:rPr>
          <w:lang w:eastAsia="zh-CN"/>
        </w:rPr>
        <w:t xml:space="preserve"> uplink timing mismatch</w:t>
      </w:r>
    </w:p>
    <w:p w14:paraId="77F33A80" w14:textId="4918480C" w:rsidR="004C4C40" w:rsidRDefault="004C4C40" w:rsidP="008E260C">
      <w:pPr>
        <w:pStyle w:val="2"/>
        <w:rPr>
          <w:lang w:eastAsia="zh-CN"/>
        </w:rPr>
      </w:pPr>
      <w:r>
        <w:rPr>
          <w:rFonts w:hint="eastAsia"/>
          <w:lang w:eastAsia="zh-CN"/>
        </w:rPr>
        <w:t>Uplink timing</w:t>
      </w:r>
    </w:p>
    <w:p w14:paraId="0D56EA01" w14:textId="704B04C1" w:rsidR="00070C8B" w:rsidRDefault="00FC7C25" w:rsidP="00070C8B">
      <w:pPr>
        <w:rPr>
          <w:lang w:eastAsia="zh-CN"/>
        </w:rPr>
      </w:pPr>
      <w:r>
        <w:rPr>
          <w:lang w:eastAsia="zh-CN"/>
        </w:rPr>
        <w:t xml:space="preserve">In LTE </w:t>
      </w:r>
      <w:r w:rsidR="00981A82">
        <w:rPr>
          <w:lang w:eastAsia="zh-CN"/>
        </w:rPr>
        <w:t xml:space="preserve">systems, </w:t>
      </w:r>
      <w:r w:rsidR="005009DD">
        <w:rPr>
          <w:lang w:eastAsia="zh-CN"/>
        </w:rPr>
        <w:t xml:space="preserve">uplink synchronization and </w:t>
      </w:r>
      <w:r w:rsidR="0015098F">
        <w:rPr>
          <w:lang w:eastAsia="zh-CN"/>
        </w:rPr>
        <w:t xml:space="preserve">timing is controlled </w:t>
      </w:r>
      <w:r w:rsidR="00D4155B">
        <w:rPr>
          <w:lang w:eastAsia="zh-CN"/>
        </w:rPr>
        <w:t xml:space="preserve">by </w:t>
      </w:r>
      <w:r w:rsidR="002227AD">
        <w:rPr>
          <w:lang w:eastAsia="zh-CN"/>
        </w:rPr>
        <w:t xml:space="preserve">eNB </w:t>
      </w:r>
      <w:r w:rsidR="0049630D">
        <w:rPr>
          <w:lang w:eastAsia="zh-CN"/>
        </w:rPr>
        <w:t>sending timing advance command</w:t>
      </w:r>
      <w:r w:rsidR="008D669D">
        <w:rPr>
          <w:lang w:eastAsia="zh-CN"/>
        </w:rPr>
        <w:t>s</w:t>
      </w:r>
      <w:r w:rsidR="0049630D">
        <w:rPr>
          <w:lang w:eastAsia="zh-CN"/>
        </w:rPr>
        <w:t xml:space="preserve"> to UEs</w:t>
      </w:r>
      <w:r w:rsidR="00627A1A">
        <w:rPr>
          <w:lang w:eastAsia="zh-CN"/>
        </w:rPr>
        <w:t xml:space="preserve">. </w:t>
      </w:r>
      <w:r w:rsidR="00295A8F" w:rsidRPr="00C12953">
        <w:t xml:space="preserve">Transmission of the uplink radio frame number </w:t>
      </w:r>
      <w:r w:rsidR="00295A8F" w:rsidRPr="00C12953">
        <w:rPr>
          <w:position w:val="-6"/>
        </w:rPr>
        <w:object w:dxaOrig="139" w:dyaOrig="240" w14:anchorId="2BDD7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8pt;height:14.25pt" o:ole="">
            <v:imagedata r:id="rId8" o:title=""/>
          </v:shape>
          <o:OLEObject Type="Embed" ProgID="Equation.3" ShapeID="_x0000_i1025" DrawAspect="Content" ObjectID="_1532508316" r:id="rId9"/>
        </w:object>
      </w:r>
      <w:r w:rsidR="00295A8F" w:rsidRPr="00C12953">
        <w:t xml:space="preserve"> from the UE shall start </w:t>
      </w:r>
      <w:r w:rsidR="003C0F2D" w:rsidRPr="003C0F2D">
        <w:rPr>
          <w:position w:val="-12"/>
        </w:rPr>
        <w:object w:dxaOrig="1880" w:dyaOrig="360" w14:anchorId="69CA0438">
          <v:shape id="_x0000_i1026" type="#_x0000_t75" style="width:93.75pt;height:21.75pt" o:ole="">
            <v:imagedata r:id="rId10" o:title=""/>
          </v:shape>
          <o:OLEObject Type="Embed" ProgID="Equation.DSMT4" ShapeID="_x0000_i1026" DrawAspect="Content" ObjectID="_1532508317" r:id="rId11"/>
        </w:object>
      </w:r>
      <w:r w:rsidR="00295A8F" w:rsidRPr="00C12953">
        <w:t xml:space="preserve"> </w:t>
      </w:r>
      <w:r w:rsidR="00295A8F">
        <w:t>seconds</w:t>
      </w:r>
      <w:r w:rsidR="00295A8F" w:rsidRPr="00C12953">
        <w:t xml:space="preserve"> before the start of the corresponding downlink radio frame at the UE</w:t>
      </w:r>
      <w:r w:rsidR="00913D8F">
        <w:t xml:space="preserve"> as </w:t>
      </w:r>
      <w:r w:rsidR="00913D8F">
        <w:fldChar w:fldCharType="begin"/>
      </w:r>
      <w:r w:rsidR="00913D8F">
        <w:instrText xml:space="preserve"> REF _Ref457305330 \h </w:instrText>
      </w:r>
      <w:r w:rsidR="00913D8F">
        <w:fldChar w:fldCharType="separate"/>
      </w:r>
      <w:r w:rsidR="002066B1">
        <w:t xml:space="preserve">Figure </w:t>
      </w:r>
      <w:r w:rsidR="002066B1">
        <w:rPr>
          <w:noProof/>
        </w:rPr>
        <w:t>1</w:t>
      </w:r>
      <w:r w:rsidR="00913D8F">
        <w:fldChar w:fldCharType="end"/>
      </w:r>
      <w:r w:rsidR="00913D8F">
        <w:t xml:space="preserve"> shows</w:t>
      </w:r>
      <w:r w:rsidR="001940BC">
        <w:t xml:space="preserve">, where </w:t>
      </w:r>
      <w:r w:rsidR="00923597" w:rsidRPr="00923597">
        <w:rPr>
          <w:position w:val="-12"/>
        </w:rPr>
        <w:object w:dxaOrig="240" w:dyaOrig="360" w14:anchorId="7726387E">
          <v:shape id="_x0000_i1027" type="#_x0000_t75" style="width:11.55pt;height:18.35pt" o:ole="">
            <v:imagedata r:id="rId12" o:title=""/>
          </v:shape>
          <o:OLEObject Type="Embed" ProgID="Equation.DSMT4" ShapeID="_x0000_i1027" DrawAspect="Content" ObjectID="_1532508318" r:id="rId13"/>
        </w:object>
      </w:r>
      <w:r w:rsidR="00070C8B">
        <w:t xml:space="preserve"> </w:t>
      </w:r>
      <w:r w:rsidR="001940BC">
        <w:t>is the</w:t>
      </w:r>
      <w:r w:rsidR="00923597">
        <w:t xml:space="preserve"> time unit</w:t>
      </w:r>
      <w:r w:rsidR="001940BC">
        <w:t xml:space="preserve"> </w:t>
      </w:r>
      <w:r w:rsidR="00923597">
        <w:t xml:space="preserve">with </w:t>
      </w:r>
      <w:r w:rsidR="0021690A">
        <w:tab/>
      </w:r>
      <w:r w:rsidR="0021690A" w:rsidRPr="0021690A">
        <w:rPr>
          <w:position w:val="-14"/>
        </w:rPr>
        <w:object w:dxaOrig="2220" w:dyaOrig="400" w14:anchorId="2D1E6677">
          <v:shape id="_x0000_i1028" type="#_x0000_t75" style="width:111.4pt;height:20.4pt" o:ole="">
            <v:imagedata r:id="rId14" o:title=""/>
          </v:shape>
          <o:OLEObject Type="Embed" ProgID="Equation.DSMT4" ShapeID="_x0000_i1028" DrawAspect="Content" ObjectID="_1532508319" r:id="rId15"/>
        </w:object>
      </w:r>
      <w:r w:rsidR="0021690A">
        <w:t xml:space="preserve"> s</w:t>
      </w:r>
      <w:r w:rsidR="00923597">
        <w:t xml:space="preserve">econds </w:t>
      </w:r>
      <w:r w:rsidR="00562634">
        <w:t>[6]</w:t>
      </w:r>
      <w:r w:rsidR="00070C8B">
        <w:t>.</w:t>
      </w:r>
      <w:r w:rsidR="00295A8F">
        <w:rPr>
          <w:lang w:eastAsia="zh-CN"/>
        </w:rPr>
        <w:t xml:space="preserve"> </w:t>
      </w:r>
      <w:r w:rsidR="00070C8B">
        <w:rPr>
          <w:lang w:eastAsia="zh-CN"/>
        </w:rPr>
        <w:t>F</w:t>
      </w:r>
      <w:r w:rsidR="00070C8B" w:rsidRPr="0049630D">
        <w:rPr>
          <w:lang w:eastAsia="zh-CN"/>
        </w:rPr>
        <w:t>or a timing advance</w:t>
      </w:r>
      <w:r w:rsidR="00070C8B">
        <w:rPr>
          <w:lang w:eastAsia="zh-CN"/>
        </w:rPr>
        <w:t xml:space="preserve"> (TA)</w:t>
      </w:r>
      <w:r w:rsidR="00070C8B" w:rsidRPr="0049630D">
        <w:rPr>
          <w:lang w:eastAsia="zh-CN"/>
        </w:rPr>
        <w:t xml:space="preserve"> command received on subframe </w:t>
      </w:r>
      <w:r w:rsidR="00070C8B" w:rsidRPr="007805F4">
        <w:rPr>
          <w:i/>
          <w:lang w:eastAsia="zh-CN"/>
        </w:rPr>
        <w:t>n</w:t>
      </w:r>
      <w:r w:rsidR="00070C8B" w:rsidRPr="0049630D">
        <w:rPr>
          <w:lang w:eastAsia="zh-CN"/>
        </w:rPr>
        <w:t xml:space="preserve">, the corresponding adjustment of the uplink transmission timing shall apply from the beginning of subframe </w:t>
      </w:r>
      <w:r w:rsidR="00070C8B" w:rsidRPr="007805F4">
        <w:rPr>
          <w:i/>
          <w:lang w:eastAsia="zh-CN"/>
        </w:rPr>
        <w:t>n+6</w:t>
      </w:r>
      <w:r w:rsidR="00562634">
        <w:rPr>
          <w:i/>
          <w:lang w:eastAsia="zh-CN"/>
        </w:rPr>
        <w:t xml:space="preserve"> </w:t>
      </w:r>
      <w:r w:rsidR="00562634" w:rsidRPr="00562634">
        <w:rPr>
          <w:lang w:eastAsia="zh-CN"/>
        </w:rPr>
        <w:t>[</w:t>
      </w:r>
      <w:r w:rsidR="00562634">
        <w:rPr>
          <w:lang w:eastAsia="zh-CN"/>
        </w:rPr>
        <w:t>7</w:t>
      </w:r>
      <w:r w:rsidR="00562634" w:rsidRPr="00562634">
        <w:rPr>
          <w:lang w:eastAsia="zh-CN"/>
        </w:rPr>
        <w:t>]</w:t>
      </w:r>
      <w:r w:rsidR="00070C8B">
        <w:rPr>
          <w:lang w:eastAsia="zh-CN"/>
        </w:rPr>
        <w:t xml:space="preserve">.  </w:t>
      </w:r>
    </w:p>
    <w:p w14:paraId="37C87E1A" w14:textId="24C71793" w:rsidR="002E6D20" w:rsidRDefault="001E4EBC" w:rsidP="001E4EBC">
      <w:pPr>
        <w:jc w:val="center"/>
      </w:pPr>
      <w:r>
        <w:object w:dxaOrig="6744" w:dyaOrig="2214" w14:anchorId="364233B9">
          <v:shape id="_x0000_i1029" type="#_x0000_t75" style="width:273.75pt;height:86.25pt" o:ole="">
            <v:imagedata r:id="rId16" o:title=""/>
          </v:shape>
          <o:OLEObject Type="Embed" ProgID="Visio.Drawing.11" ShapeID="_x0000_i1029" DrawAspect="Content" ObjectID="_1532508320" r:id="rId17"/>
        </w:object>
      </w:r>
    </w:p>
    <w:p w14:paraId="04E0344E" w14:textId="4B1D391D" w:rsidR="001E4EBC" w:rsidRDefault="002D68D2" w:rsidP="002D68D2">
      <w:pPr>
        <w:pStyle w:val="a5"/>
        <w:rPr>
          <w:lang w:eastAsia="zh-CN"/>
        </w:rPr>
      </w:pPr>
      <w:bookmarkStart w:id="1" w:name="_Ref457305330"/>
      <w:bookmarkStart w:id="2" w:name="_Ref457305323"/>
      <w:r>
        <w:t xml:space="preserve">Figure </w:t>
      </w:r>
      <w:r w:rsidR="005679E7">
        <w:fldChar w:fldCharType="begin"/>
      </w:r>
      <w:r w:rsidR="005679E7">
        <w:instrText xml:space="preserve"> SEQ Figure \* ARABIC </w:instrText>
      </w:r>
      <w:r w:rsidR="005679E7">
        <w:fldChar w:fldCharType="separate"/>
      </w:r>
      <w:r w:rsidR="002066B1">
        <w:rPr>
          <w:noProof/>
        </w:rPr>
        <w:t>1</w:t>
      </w:r>
      <w:r w:rsidR="005679E7">
        <w:rPr>
          <w:noProof/>
        </w:rPr>
        <w:fldChar w:fldCharType="end"/>
      </w:r>
      <w:bookmarkEnd w:id="1"/>
      <w:r>
        <w:t xml:space="preserve"> </w:t>
      </w:r>
      <w:bookmarkEnd w:id="2"/>
      <w:r w:rsidR="005F2086">
        <w:t>Uplink-downlink timing relation</w:t>
      </w:r>
      <w:r w:rsidR="008F5217">
        <w:t xml:space="preserve"> at the UE</w:t>
      </w:r>
    </w:p>
    <w:p w14:paraId="1FBF7B63" w14:textId="6B9FC698" w:rsidR="00F24AF3" w:rsidRDefault="00E46B99" w:rsidP="00835458">
      <w:r>
        <w:rPr>
          <w:lang w:eastAsia="zh-CN"/>
        </w:rPr>
        <w:lastRenderedPageBreak/>
        <w:t>I</w:t>
      </w:r>
      <w:r w:rsidR="00FA56F1">
        <w:rPr>
          <w:lang w:eastAsia="zh-CN"/>
        </w:rPr>
        <w:t xml:space="preserve">n </w:t>
      </w:r>
      <w:r w:rsidR="00736A50">
        <w:rPr>
          <w:lang w:eastAsia="zh-CN"/>
        </w:rPr>
        <w:t xml:space="preserve">LTE </w:t>
      </w:r>
      <w:r w:rsidR="00FA56F1">
        <w:rPr>
          <w:lang w:eastAsia="zh-CN"/>
        </w:rPr>
        <w:t xml:space="preserve">PUSCH </w:t>
      </w:r>
      <w:r w:rsidR="00A776F4">
        <w:rPr>
          <w:lang w:eastAsia="zh-CN"/>
        </w:rPr>
        <w:t>reception</w:t>
      </w:r>
      <w:r w:rsidR="00FA56F1">
        <w:rPr>
          <w:lang w:eastAsia="zh-CN"/>
        </w:rPr>
        <w:t>,</w:t>
      </w:r>
      <w:r w:rsidR="00005023">
        <w:rPr>
          <w:lang w:eastAsia="zh-CN"/>
        </w:rPr>
        <w:t xml:space="preserve"> </w:t>
      </w:r>
      <w:r w:rsidR="00197BED">
        <w:rPr>
          <w:lang w:eastAsia="zh-CN"/>
        </w:rPr>
        <w:t xml:space="preserve">since using multiple receive windows with different shifts </w:t>
      </w:r>
      <w:r>
        <w:rPr>
          <w:lang w:eastAsia="zh-CN"/>
        </w:rPr>
        <w:t xml:space="preserve">for one symbol period </w:t>
      </w:r>
      <w:r w:rsidR="00197BED">
        <w:rPr>
          <w:lang w:eastAsia="zh-CN"/>
        </w:rPr>
        <w:t>are costly in processing overhead</w:t>
      </w:r>
      <w:r w:rsidR="00C1493E">
        <w:rPr>
          <w:lang w:eastAsia="zh-CN"/>
        </w:rPr>
        <w:t xml:space="preserve">, </w:t>
      </w:r>
      <w:r w:rsidR="00EE795C">
        <w:rPr>
          <w:lang w:eastAsia="zh-CN"/>
        </w:rPr>
        <w:t xml:space="preserve">usually </w:t>
      </w:r>
      <w:r w:rsidR="009D2EA0">
        <w:rPr>
          <w:lang w:eastAsia="zh-CN"/>
        </w:rPr>
        <w:t>only one</w:t>
      </w:r>
      <w:r w:rsidR="00626448">
        <w:rPr>
          <w:lang w:eastAsia="zh-CN"/>
        </w:rPr>
        <w:t xml:space="preserve"> </w:t>
      </w:r>
      <w:r w:rsidR="00011A59">
        <w:rPr>
          <w:lang w:eastAsia="zh-CN"/>
        </w:rPr>
        <w:t xml:space="preserve">receive window of the FFT size </w:t>
      </w:r>
      <w:r w:rsidR="00626448">
        <w:rPr>
          <w:lang w:eastAsia="zh-CN"/>
        </w:rPr>
        <w:t xml:space="preserve">is used, which </w:t>
      </w:r>
      <w:r w:rsidR="00011A59">
        <w:rPr>
          <w:lang w:eastAsia="zh-CN"/>
        </w:rPr>
        <w:t xml:space="preserve">is supposed to start at the </w:t>
      </w:r>
      <w:r w:rsidR="00882293">
        <w:rPr>
          <w:lang w:eastAsia="zh-CN"/>
        </w:rPr>
        <w:t>half</w:t>
      </w:r>
      <w:r w:rsidR="00011A59">
        <w:rPr>
          <w:lang w:eastAsia="zh-CN"/>
        </w:rPr>
        <w:t xml:space="preserve"> of </w:t>
      </w:r>
      <w:r w:rsidR="00712B18">
        <w:rPr>
          <w:lang w:eastAsia="zh-CN"/>
        </w:rPr>
        <w:t>the</w:t>
      </w:r>
      <w:r w:rsidR="00011A59">
        <w:rPr>
          <w:lang w:eastAsia="zh-CN"/>
        </w:rPr>
        <w:t xml:space="preserve"> </w:t>
      </w:r>
      <w:r w:rsidR="00F4063A">
        <w:rPr>
          <w:lang w:eastAsia="zh-CN"/>
        </w:rPr>
        <w:t>CP</w:t>
      </w:r>
      <w:r w:rsidR="00DA7899">
        <w:rPr>
          <w:lang w:eastAsia="zh-CN"/>
        </w:rPr>
        <w:t xml:space="preserve"> </w:t>
      </w:r>
      <w:r w:rsidR="00712B18">
        <w:rPr>
          <w:lang w:eastAsia="zh-CN"/>
        </w:rPr>
        <w:t xml:space="preserve">of the uplink symbol </w:t>
      </w:r>
      <w:r w:rsidR="00C75A03" w:rsidRPr="00C75A03">
        <w:rPr>
          <w:position w:val="-12"/>
        </w:rPr>
        <w:object w:dxaOrig="180" w:dyaOrig="360" w14:anchorId="76FE7CB6">
          <v:shape id="_x0000_i1030" type="#_x0000_t75" style="width:6.8pt;height:14.25pt" o:ole="">
            <v:imagedata r:id="rId18" o:title=""/>
          </v:shape>
          <o:OLEObject Type="Embed" ProgID="Equation.DSMT4" ShapeID="_x0000_i1030" DrawAspect="Content" ObjectID="_1532508321" r:id="rId19"/>
        </w:object>
      </w:r>
      <w:r w:rsidR="00DA7899">
        <w:rPr>
          <w:lang w:eastAsia="zh-CN"/>
        </w:rPr>
        <w:t xml:space="preserve">and </w:t>
      </w:r>
      <w:r w:rsidR="009F50C3">
        <w:rPr>
          <w:lang w:eastAsia="zh-CN"/>
        </w:rPr>
        <w:t>can b</w:t>
      </w:r>
      <w:r w:rsidR="009F0176">
        <w:rPr>
          <w:lang w:eastAsia="zh-CN"/>
        </w:rPr>
        <w:t xml:space="preserve">e shifted based on the </w:t>
      </w:r>
      <w:r w:rsidR="001B73F2">
        <w:rPr>
          <w:lang w:eastAsia="zh-CN"/>
        </w:rPr>
        <w:t>detectio</w:t>
      </w:r>
      <w:r w:rsidR="00FF27E3">
        <w:rPr>
          <w:lang w:eastAsia="zh-CN"/>
        </w:rPr>
        <w:t>n</w:t>
      </w:r>
      <w:r w:rsidR="00DA1886">
        <w:rPr>
          <w:lang w:eastAsia="zh-CN"/>
        </w:rPr>
        <w:t xml:space="preserve"> </w:t>
      </w:r>
      <w:r w:rsidR="009F50C3">
        <w:rPr>
          <w:lang w:eastAsia="zh-CN"/>
        </w:rPr>
        <w:t xml:space="preserve">of </w:t>
      </w:r>
      <w:r w:rsidR="00DA1886">
        <w:rPr>
          <w:lang w:eastAsia="zh-CN"/>
        </w:rPr>
        <w:t xml:space="preserve">the </w:t>
      </w:r>
      <w:r w:rsidR="0091720E">
        <w:rPr>
          <w:lang w:eastAsia="zh-CN"/>
        </w:rPr>
        <w:t>preamble</w:t>
      </w:r>
      <w:r w:rsidR="00997B81">
        <w:rPr>
          <w:lang w:eastAsia="zh-CN"/>
        </w:rPr>
        <w:t xml:space="preserve"> in RACH or RS </w:t>
      </w:r>
      <w:r w:rsidR="00997B81" w:rsidRPr="001B04E3">
        <w:rPr>
          <w:lang w:eastAsia="zh-CN"/>
        </w:rPr>
        <w:t>(e.g. UL DMRS/SRS)</w:t>
      </w:r>
      <w:r w:rsidR="0091720E">
        <w:rPr>
          <w:lang w:eastAsia="zh-CN"/>
        </w:rPr>
        <w:t xml:space="preserve"> in the </w:t>
      </w:r>
      <w:r w:rsidR="00B20B78">
        <w:rPr>
          <w:lang w:eastAsia="zh-CN"/>
        </w:rPr>
        <w:t>last</w:t>
      </w:r>
      <w:r w:rsidR="00DA1886">
        <w:rPr>
          <w:lang w:eastAsia="zh-CN"/>
        </w:rPr>
        <w:t xml:space="preserve"> </w:t>
      </w:r>
      <w:r w:rsidR="005D1EAE">
        <w:rPr>
          <w:lang w:eastAsia="zh-CN"/>
        </w:rPr>
        <w:t>UL RS</w:t>
      </w:r>
      <w:r w:rsidR="00D56AA3">
        <w:rPr>
          <w:lang w:eastAsia="zh-CN"/>
        </w:rPr>
        <w:t xml:space="preserve"> </w:t>
      </w:r>
      <w:r w:rsidR="00DA1886">
        <w:rPr>
          <w:lang w:eastAsia="zh-CN"/>
        </w:rPr>
        <w:t>transmission</w:t>
      </w:r>
      <w:r w:rsidR="00E541EE">
        <w:rPr>
          <w:lang w:eastAsia="zh-CN"/>
        </w:rPr>
        <w:t>.</w:t>
      </w:r>
      <w:r w:rsidR="00B97CB8">
        <w:rPr>
          <w:lang w:eastAsia="zh-CN"/>
        </w:rPr>
        <w:t xml:space="preserve"> </w:t>
      </w:r>
      <w:r w:rsidR="007B681A">
        <w:t>At the eNB, t</w:t>
      </w:r>
      <w:r w:rsidR="00712B18">
        <w:rPr>
          <w:lang w:eastAsia="zh-CN"/>
        </w:rPr>
        <w:t>he r</w:t>
      </w:r>
      <w:r w:rsidR="00D31012">
        <w:rPr>
          <w:lang w:eastAsia="zh-CN"/>
        </w:rPr>
        <w:t xml:space="preserve">eception of the uplink symbol </w:t>
      </w:r>
      <w:r w:rsidR="008D3ACC" w:rsidRPr="008D3ACC">
        <w:rPr>
          <w:position w:val="-12"/>
        </w:rPr>
        <w:object w:dxaOrig="180" w:dyaOrig="360" w14:anchorId="08C12219">
          <v:shape id="_x0000_i1031" type="#_x0000_t75" style="width:6.8pt;height:21.75pt" o:ole="">
            <v:imagedata r:id="rId20" o:title=""/>
          </v:shape>
          <o:OLEObject Type="Embed" ProgID="Equation.DSMT4" ShapeID="_x0000_i1031" DrawAspect="Content" ObjectID="_1532508322" r:id="rId21"/>
        </w:object>
      </w:r>
      <w:r w:rsidR="00C837B0">
        <w:t xml:space="preserve"> </w:t>
      </w:r>
      <w:r w:rsidR="00712B18">
        <w:t xml:space="preserve">shall start </w:t>
      </w:r>
      <w:r w:rsidR="00BF3105" w:rsidRPr="00BF3105">
        <w:rPr>
          <w:position w:val="-14"/>
        </w:rPr>
        <w:object w:dxaOrig="2200" w:dyaOrig="400" w14:anchorId="71CA72C1">
          <v:shape id="_x0000_i1032" type="#_x0000_t75" style="width:108.7pt;height:21.75pt" o:ole="">
            <v:imagedata r:id="rId22" o:title=""/>
          </v:shape>
          <o:OLEObject Type="Embed" ProgID="Equation.DSMT4" ShapeID="_x0000_i1032" DrawAspect="Content" ObjectID="_1532508323" r:id="rId23"/>
        </w:object>
      </w:r>
      <w:r w:rsidR="00454A6B">
        <w:t xml:space="preserve"> </w:t>
      </w:r>
      <w:r w:rsidR="00F930D1">
        <w:t xml:space="preserve">seconds </w:t>
      </w:r>
      <w:r w:rsidR="00454A6B">
        <w:t xml:space="preserve">after </w:t>
      </w:r>
      <w:r w:rsidR="000A2127">
        <w:t>the start of the corresponding downlink symbol</w:t>
      </w:r>
      <w:r w:rsidR="00891BEB">
        <w:t xml:space="preserve"> including the corresponding CP</w:t>
      </w:r>
      <w:r w:rsidR="000A2127">
        <w:t xml:space="preserve"> </w:t>
      </w:r>
      <w:r w:rsidR="00CA488B">
        <w:t>as</w:t>
      </w:r>
      <w:r w:rsidR="004B7541">
        <w:t xml:space="preserve"> </w:t>
      </w:r>
      <w:r w:rsidR="002F2EFB">
        <w:fldChar w:fldCharType="begin"/>
      </w:r>
      <w:r w:rsidR="002F2EFB">
        <w:instrText xml:space="preserve"> REF _Ref457317115 \h </w:instrText>
      </w:r>
      <w:r w:rsidR="002F2EFB">
        <w:fldChar w:fldCharType="separate"/>
      </w:r>
      <w:r w:rsidR="002066B1">
        <w:t xml:space="preserve">Figure </w:t>
      </w:r>
      <w:r w:rsidR="002066B1">
        <w:rPr>
          <w:noProof/>
        </w:rPr>
        <w:t>2</w:t>
      </w:r>
      <w:r w:rsidR="002F2EFB">
        <w:fldChar w:fldCharType="end"/>
      </w:r>
      <w:r w:rsidR="002F2EFB">
        <w:t xml:space="preserve"> </w:t>
      </w:r>
      <w:r w:rsidR="00CA488B">
        <w:t>shows</w:t>
      </w:r>
      <w:r w:rsidR="00D979F4">
        <w:t xml:space="preserve">. </w:t>
      </w:r>
    </w:p>
    <w:p w14:paraId="1C2EF866" w14:textId="77777777" w:rsidR="003F3074" w:rsidRDefault="003F3074" w:rsidP="00835458"/>
    <w:p w14:paraId="18E99208" w14:textId="57863B67" w:rsidR="00F93A77" w:rsidRDefault="005679E7" w:rsidP="00144903">
      <w:pPr>
        <w:jc w:val="left"/>
      </w:pPr>
      <w:r>
        <w:rPr>
          <w:noProof/>
        </w:rPr>
        <w:object w:dxaOrig="1440" w:dyaOrig="1440" w14:anchorId="0C5F6EFB">
          <v:shape id="_x0000_s1051" type="#_x0000_t75" style="position:absolute;margin-left:72.5pt;margin-top:0;width:320.5pt;height:215.55pt;z-index:251659776;mso-position-horizontal:absolute;mso-position-horizontal-relative:text;mso-position-vertical-relative:text">
            <v:imagedata r:id="rId24" o:title=""/>
            <w10:wrap type="square" side="right"/>
          </v:shape>
          <o:OLEObject Type="Embed" ProgID="Visio.Drawing.11" ShapeID="_x0000_s1051" DrawAspect="Content" ObjectID="_1532508423" r:id="rId25"/>
        </w:object>
      </w:r>
      <w:r w:rsidR="00144903">
        <w:br w:type="textWrapping" w:clear="all"/>
      </w:r>
    </w:p>
    <w:p w14:paraId="6F26F4A5" w14:textId="547A8E18" w:rsidR="00925FC7" w:rsidRDefault="00925FC7" w:rsidP="00925FC7">
      <w:pPr>
        <w:pStyle w:val="a5"/>
        <w:rPr>
          <w:lang w:eastAsia="zh-CN"/>
        </w:rPr>
      </w:pPr>
      <w:bookmarkStart w:id="3" w:name="_Ref457317115"/>
      <w:bookmarkStart w:id="4" w:name="_Ref457316240"/>
      <w:r>
        <w:t xml:space="preserve">Figure </w:t>
      </w:r>
      <w:r w:rsidR="005679E7">
        <w:fldChar w:fldCharType="begin"/>
      </w:r>
      <w:r w:rsidR="005679E7">
        <w:instrText xml:space="preserve"> SEQ Figure \* ARABIC </w:instrText>
      </w:r>
      <w:r w:rsidR="005679E7">
        <w:fldChar w:fldCharType="separate"/>
      </w:r>
      <w:r w:rsidR="002066B1">
        <w:rPr>
          <w:noProof/>
        </w:rPr>
        <w:t>2</w:t>
      </w:r>
      <w:r w:rsidR="005679E7">
        <w:rPr>
          <w:noProof/>
        </w:rPr>
        <w:fldChar w:fldCharType="end"/>
      </w:r>
      <w:bookmarkEnd w:id="3"/>
      <w:r w:rsidRPr="00925FC7">
        <w:t xml:space="preserve"> </w:t>
      </w:r>
      <w:r>
        <w:t>Uplink-downlink timing relation at the eNB</w:t>
      </w:r>
      <w:bookmarkEnd w:id="4"/>
    </w:p>
    <w:p w14:paraId="76F3C0A1" w14:textId="1EC110F8" w:rsidR="001B269C" w:rsidRDefault="00EE795C" w:rsidP="0003431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</w:t>
      </w:r>
      <w:r w:rsidR="007A0EF7">
        <w:rPr>
          <w:lang w:eastAsia="zh-CN"/>
        </w:rPr>
        <w:fldChar w:fldCharType="begin"/>
      </w:r>
      <w:r w:rsidR="007A0EF7">
        <w:rPr>
          <w:lang w:eastAsia="zh-CN"/>
        </w:rPr>
        <w:instrText xml:space="preserve"> REF _Ref457317115 \h </w:instrText>
      </w:r>
      <w:r w:rsidR="007A0EF7">
        <w:rPr>
          <w:lang w:eastAsia="zh-CN"/>
        </w:rPr>
      </w:r>
      <w:r w:rsidR="007A0EF7">
        <w:rPr>
          <w:lang w:eastAsia="zh-CN"/>
        </w:rPr>
        <w:fldChar w:fldCharType="separate"/>
      </w:r>
      <w:r w:rsidR="002066B1">
        <w:t xml:space="preserve">Figure </w:t>
      </w:r>
      <w:r w:rsidR="002066B1">
        <w:rPr>
          <w:noProof/>
        </w:rPr>
        <w:t>2</w:t>
      </w:r>
      <w:r w:rsidR="007A0EF7">
        <w:rPr>
          <w:lang w:eastAsia="zh-CN"/>
        </w:rPr>
        <w:fldChar w:fldCharType="end"/>
      </w:r>
      <w:r w:rsidR="007A0EF7">
        <w:rPr>
          <w:lang w:eastAsia="zh-CN"/>
        </w:rPr>
        <w:t xml:space="preserve">, we see that </w:t>
      </w:r>
      <w:r w:rsidR="00DB7BC3">
        <w:rPr>
          <w:lang w:eastAsia="zh-CN"/>
        </w:rPr>
        <w:t>the</w:t>
      </w:r>
      <w:r w:rsidR="007270C7">
        <w:rPr>
          <w:lang w:eastAsia="zh-CN"/>
        </w:rPr>
        <w:t xml:space="preserve"> time</w:t>
      </w:r>
      <w:r w:rsidR="00DB7BC3">
        <w:rPr>
          <w:lang w:eastAsia="zh-CN"/>
        </w:rPr>
        <w:t xml:space="preserve"> offset between the receive window and the UL symbol </w:t>
      </w:r>
      <w:r w:rsidR="002102C8" w:rsidRPr="002102C8">
        <w:rPr>
          <w:position w:val="-12"/>
        </w:rPr>
        <w:object w:dxaOrig="180" w:dyaOrig="360" w14:anchorId="29214EA7">
          <v:shape id="_x0000_i1033" type="#_x0000_t75" style="width:6.8pt;height:21.75pt" o:ole="">
            <v:imagedata r:id="rId26" o:title=""/>
          </v:shape>
          <o:OLEObject Type="Embed" ProgID="Equation.DSMT4" ShapeID="_x0000_i1033" DrawAspect="Content" ObjectID="_1532508324" r:id="rId27"/>
        </w:object>
      </w:r>
      <w:r w:rsidR="00DB7BC3">
        <w:rPr>
          <w:lang w:eastAsia="zh-CN"/>
        </w:rPr>
        <w:t xml:space="preserve"> </w:t>
      </w:r>
      <w:r w:rsidR="00973E77">
        <w:rPr>
          <w:lang w:eastAsia="zh-CN"/>
        </w:rPr>
        <w:t>is</w:t>
      </w:r>
    </w:p>
    <w:p w14:paraId="0AFEC59E" w14:textId="7B801ADE" w:rsidR="006D0AA7" w:rsidRPr="005B7750" w:rsidRDefault="00E351A7" w:rsidP="006D0AA7">
      <w:pPr>
        <w:jc w:val="center"/>
      </w:pPr>
      <w:r w:rsidRPr="00E351A7">
        <w:rPr>
          <w:position w:val="-14"/>
        </w:rPr>
        <w:object w:dxaOrig="3220" w:dyaOrig="400" w14:anchorId="45F01675">
          <v:shape id="_x0000_i1034" type="#_x0000_t75" style="width:158.25pt;height:21.75pt" o:ole="">
            <v:imagedata r:id="rId28" o:title=""/>
          </v:shape>
          <o:OLEObject Type="Embed" ProgID="Equation.DSMT4" ShapeID="_x0000_i1034" DrawAspect="Content" ObjectID="_1532508325" r:id="rId29"/>
        </w:object>
      </w:r>
      <w:r w:rsidR="00CD3C2E">
        <w:t>,</w:t>
      </w:r>
      <w:r w:rsidR="005B7750">
        <w:tab/>
      </w:r>
      <w:r w:rsidR="006D0AA7">
        <w:tab/>
      </w:r>
      <w:r w:rsidR="006D0AA7" w:rsidRPr="006D0AA7">
        <w:rPr>
          <w:position w:val="-4"/>
        </w:rPr>
        <w:object w:dxaOrig="180" w:dyaOrig="279" w14:anchorId="12838B86">
          <v:shape id="_x0000_i1035" type="#_x0000_t75" style="width:6.8pt;height:14.25pt" o:ole="">
            <v:imagedata r:id="rId30" o:title=""/>
          </v:shape>
          <o:OLEObject Type="Embed" ProgID="Equation.DSMT4" ShapeID="_x0000_i1035" DrawAspect="Content" ObjectID="_1532508326" r:id="rId31"/>
        </w:object>
      </w:r>
      <w:r w:rsidR="006D0AA7">
        <w:t xml:space="preserve"> </w:t>
      </w:r>
      <w:r w:rsidR="006D0AA7">
        <w:tab/>
      </w:r>
      <w:r w:rsidR="006D0AA7">
        <w:fldChar w:fldCharType="begin"/>
      </w:r>
      <w:r w:rsidR="006D0AA7">
        <w:instrText xml:space="preserve"> MACROBUTTON MTPlaceRef \* MERGEFORMAT </w:instrText>
      </w:r>
      <w:r w:rsidR="006D0AA7">
        <w:fldChar w:fldCharType="begin"/>
      </w:r>
      <w:r w:rsidR="006D0AA7">
        <w:instrText xml:space="preserve"> SEQ MTEqn \h \* MERGEFORMAT </w:instrText>
      </w:r>
      <w:r w:rsidR="006D0AA7">
        <w:fldChar w:fldCharType="end"/>
      </w:r>
      <w:bookmarkStart w:id="5" w:name="ZEqnNum224183"/>
      <w:r w:rsidR="006D0AA7"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1</w:instrText>
      </w:r>
      <w:r w:rsidR="005679E7">
        <w:rPr>
          <w:noProof/>
        </w:rPr>
        <w:fldChar w:fldCharType="end"/>
      </w:r>
      <w:r w:rsidR="006D0AA7">
        <w:instrText>)</w:instrText>
      </w:r>
      <w:bookmarkEnd w:id="5"/>
      <w:r w:rsidR="006D0AA7">
        <w:fldChar w:fldCharType="end"/>
      </w:r>
    </w:p>
    <w:p w14:paraId="7CAF9B38" w14:textId="6C05D7B3" w:rsidR="00823105" w:rsidRPr="00797FB1" w:rsidRDefault="0066353B" w:rsidP="008E260C">
      <w:r>
        <w:t xml:space="preserve">which means the UL symbol </w:t>
      </w:r>
      <w:r w:rsidRPr="002102C8">
        <w:rPr>
          <w:position w:val="-12"/>
        </w:rPr>
        <w:object w:dxaOrig="180" w:dyaOrig="360" w14:anchorId="786796F2">
          <v:shape id="_x0000_i1036" type="#_x0000_t75" style="width:6.8pt;height:21.75pt" o:ole="">
            <v:imagedata r:id="rId26" o:title=""/>
          </v:shape>
          <o:OLEObject Type="Embed" ProgID="Equation.DSMT4" ShapeID="_x0000_i1036" DrawAspect="Content" ObjectID="_1532508327" r:id="rId32"/>
        </w:object>
      </w:r>
      <w:r>
        <w:t xml:space="preserve"> starts </w:t>
      </w:r>
      <w:r w:rsidRPr="0066353B">
        <w:rPr>
          <w:position w:val="-12"/>
        </w:rPr>
        <w:object w:dxaOrig="540" w:dyaOrig="360" w14:anchorId="791DD3D1">
          <v:shape id="_x0000_i1037" type="#_x0000_t75" style="width:29.2pt;height:14.25pt" o:ole="">
            <v:imagedata r:id="rId33" o:title=""/>
          </v:shape>
          <o:OLEObject Type="Embed" ProgID="Equation.DSMT4" ShapeID="_x0000_i1037" DrawAspect="Content" ObjectID="_1532508328" r:id="rId34"/>
        </w:object>
      </w:r>
      <w:r>
        <w:t xml:space="preserve"> seconds before the receive window, </w:t>
      </w:r>
      <w:r w:rsidR="00CD3C2E">
        <w:t xml:space="preserve">wherein </w:t>
      </w:r>
      <w:r w:rsidR="00CD3C2E" w:rsidRPr="00CD3C2E">
        <w:rPr>
          <w:position w:val="-12"/>
        </w:rPr>
        <w:object w:dxaOrig="460" w:dyaOrig="360" w14:anchorId="6BE51E87">
          <v:shape id="_x0000_i1038" type="#_x0000_t75" style="width:21.75pt;height:21.75pt" o:ole="">
            <v:imagedata r:id="rId35" o:title=""/>
          </v:shape>
          <o:OLEObject Type="Embed" ProgID="Equation.DSMT4" ShapeID="_x0000_i1038" DrawAspect="Content" ObjectID="_1532508329" r:id="rId36"/>
        </w:object>
      </w:r>
      <w:r w:rsidR="00CD3C2E">
        <w:t xml:space="preserve"> is the round trip time</w:t>
      </w:r>
      <w:r w:rsidR="00286A40">
        <w:t xml:space="preserve"> determined by the</w:t>
      </w:r>
      <w:r w:rsidR="006B74CF">
        <w:t xml:space="preserve"> current</w:t>
      </w:r>
      <w:r w:rsidR="00286A40">
        <w:t xml:space="preserve"> distance between the eNB and the UE, </w:t>
      </w:r>
      <w:r w:rsidR="00B62880" w:rsidRPr="00B62880">
        <w:rPr>
          <w:position w:val="-12"/>
        </w:rPr>
        <w:object w:dxaOrig="780" w:dyaOrig="360" w14:anchorId="6128EF80">
          <v:shape id="_x0000_i1039" type="#_x0000_t75" style="width:35.3pt;height:21.75pt" o:ole="">
            <v:imagedata r:id="rId37" o:title=""/>
          </v:shape>
          <o:OLEObject Type="Embed" ProgID="Equation.DSMT4" ShapeID="_x0000_i1039" DrawAspect="Content" ObjectID="_1532508330" r:id="rId38"/>
        </w:object>
      </w:r>
      <w:r w:rsidR="00430FBE">
        <w:t xml:space="preserve"> </w:t>
      </w:r>
      <w:r w:rsidR="001B04E3">
        <w:t xml:space="preserve">is </w:t>
      </w:r>
      <w:r w:rsidR="00915D3B">
        <w:t xml:space="preserve">the </w:t>
      </w:r>
      <w:r w:rsidR="001B04E3">
        <w:t>receive offset value</w:t>
      </w:r>
      <w:r w:rsidR="00915D3B">
        <w:t xml:space="preserve"> </w:t>
      </w:r>
      <w:r w:rsidR="00AB3F14">
        <w:t xml:space="preserve">, </w:t>
      </w:r>
      <w:r w:rsidR="006D0AA7">
        <w:t xml:space="preserve">and </w:t>
      </w:r>
      <w:r w:rsidR="004330AF" w:rsidRPr="004330AF">
        <w:rPr>
          <w:position w:val="-12"/>
        </w:rPr>
        <w:object w:dxaOrig="460" w:dyaOrig="360" w14:anchorId="3E93161E">
          <v:shape id="_x0000_i1040" type="#_x0000_t75" style="width:21.75pt;height:21.75pt" o:ole="">
            <v:imagedata r:id="rId39" o:title=""/>
          </v:shape>
          <o:OLEObject Type="Embed" ProgID="Equation.DSMT4" ShapeID="_x0000_i1040" DrawAspect="Content" ObjectID="_1532508331" r:id="rId40"/>
        </w:object>
      </w:r>
      <w:r w:rsidR="00CD014E">
        <w:t xml:space="preserve"> is the </w:t>
      </w:r>
      <w:r w:rsidR="004330AF">
        <w:t xml:space="preserve">current TA value </w:t>
      </w:r>
      <w:r w:rsidR="00EF5390">
        <w:t>used</w:t>
      </w:r>
      <w:r w:rsidR="004330AF">
        <w:t xml:space="preserve"> by the UE. </w:t>
      </w:r>
      <w:r w:rsidR="00E2574C" w:rsidRPr="00B62880">
        <w:rPr>
          <w:position w:val="-12"/>
        </w:rPr>
        <w:object w:dxaOrig="780" w:dyaOrig="360" w14:anchorId="177C7A44">
          <v:shape id="_x0000_i1041" type="#_x0000_t75" style="width:35.3pt;height:21.75pt" o:ole="">
            <v:imagedata r:id="rId37" o:title=""/>
          </v:shape>
          <o:OLEObject Type="Embed" ProgID="Equation.DSMT4" ShapeID="_x0000_i1041" DrawAspect="Content" ObjectID="_1532508332" r:id="rId41"/>
        </w:object>
      </w:r>
      <w:r w:rsidR="00E2574C">
        <w:t xml:space="preserve"> reflects the </w:t>
      </w:r>
      <w:r w:rsidR="00DA6ABF">
        <w:t xml:space="preserve">UL </w:t>
      </w:r>
      <w:r w:rsidR="00E2574C">
        <w:t xml:space="preserve">reception timing while </w:t>
      </w:r>
      <w:r w:rsidR="00E2574C" w:rsidRPr="004330AF">
        <w:rPr>
          <w:position w:val="-12"/>
        </w:rPr>
        <w:object w:dxaOrig="460" w:dyaOrig="360" w14:anchorId="7DA70DC0">
          <v:shape id="_x0000_i1042" type="#_x0000_t75" style="width:21.75pt;height:21.75pt" o:ole="">
            <v:imagedata r:id="rId39" o:title=""/>
          </v:shape>
          <o:OLEObject Type="Embed" ProgID="Equation.DSMT4" ShapeID="_x0000_i1042" DrawAspect="Content" ObjectID="_1532508333" r:id="rId42"/>
        </w:object>
      </w:r>
      <w:r w:rsidR="00E2574C">
        <w:t xml:space="preserve"> reflects the </w:t>
      </w:r>
      <w:r w:rsidR="00DA6ABF">
        <w:t xml:space="preserve">UL </w:t>
      </w:r>
      <w:r w:rsidR="00E2574C">
        <w:t xml:space="preserve">transmission timing. </w:t>
      </w:r>
      <w:r w:rsidR="00953180">
        <w:t>T</w:t>
      </w:r>
      <w:r w:rsidR="00953180" w:rsidRPr="001B04E3">
        <w:rPr>
          <w:lang w:eastAsia="zh-CN"/>
        </w:rPr>
        <w:t xml:space="preserve">he initial </w:t>
      </w:r>
      <w:r w:rsidR="003216C2">
        <w:rPr>
          <w:lang w:eastAsia="zh-CN"/>
        </w:rPr>
        <w:t xml:space="preserve">reception </w:t>
      </w:r>
      <w:r w:rsidR="00953180" w:rsidRPr="001B04E3">
        <w:rPr>
          <w:lang w:eastAsia="zh-CN"/>
        </w:rPr>
        <w:t>timing is estimated based on the one-shot detection of preamble</w:t>
      </w:r>
      <w:r w:rsidR="00B50803">
        <w:rPr>
          <w:lang w:eastAsia="zh-CN"/>
        </w:rPr>
        <w:t xml:space="preserve"> in RACH</w:t>
      </w:r>
      <w:r w:rsidR="00953180" w:rsidRPr="001B04E3">
        <w:rPr>
          <w:lang w:eastAsia="zh-CN"/>
        </w:rPr>
        <w:t xml:space="preserve"> and further timing could be refined by subsequent UL</w:t>
      </w:r>
      <w:r w:rsidR="00B34CD6">
        <w:rPr>
          <w:lang w:eastAsia="zh-CN"/>
        </w:rPr>
        <w:t xml:space="preserve"> RS</w:t>
      </w:r>
      <w:r w:rsidR="00953180" w:rsidRPr="001B04E3">
        <w:rPr>
          <w:lang w:eastAsia="zh-CN"/>
        </w:rPr>
        <w:t xml:space="preserve"> transmissions (e.g. UL DMRS/SRS)</w:t>
      </w:r>
      <w:r w:rsidR="00953180">
        <w:rPr>
          <w:lang w:eastAsia="zh-CN"/>
        </w:rPr>
        <w:t xml:space="preserve">. </w:t>
      </w:r>
    </w:p>
    <w:p w14:paraId="5D3B07A4" w14:textId="169054C0" w:rsidR="00D86E6F" w:rsidRDefault="007023FB" w:rsidP="004068B7">
      <w:pPr>
        <w:pStyle w:val="MTDisplayEquation"/>
        <w:pBdr>
          <w:bottom w:val="none" w:sz="0" w:space="0" w:color="auto"/>
        </w:pBdr>
      </w:pPr>
      <w:r>
        <w:t>In a LTE system, i</w:t>
      </w:r>
      <w:r w:rsidR="00D86E6F">
        <w:rPr>
          <w:rFonts w:hint="eastAsia"/>
        </w:rPr>
        <w:t xml:space="preserve">f </w:t>
      </w:r>
      <w:r w:rsidR="00823105">
        <w:t xml:space="preserve">an ideal </w:t>
      </w:r>
      <w:r w:rsidR="00D86E6F">
        <w:rPr>
          <w:rFonts w:hint="eastAsia"/>
        </w:rPr>
        <w:t xml:space="preserve">TA is applied, </w:t>
      </w:r>
      <w:r w:rsidR="00823105" w:rsidRPr="00823105">
        <w:rPr>
          <w:position w:val="-12"/>
        </w:rPr>
        <w:object w:dxaOrig="1400" w:dyaOrig="360" w14:anchorId="100157EF">
          <v:shape id="_x0000_i1043" type="#_x0000_t75" style="width:1in;height:21.75pt" o:ole="">
            <v:imagedata r:id="rId43" o:title=""/>
          </v:shape>
          <o:OLEObject Type="Embed" ProgID="Equation.DSMT4" ShapeID="_x0000_i1043" DrawAspect="Content" ObjectID="_1532508334" r:id="rId44"/>
        </w:object>
      </w:r>
      <w:r w:rsidR="00823105">
        <w:t xml:space="preserve"> and </w:t>
      </w:r>
      <w:r w:rsidR="00823105" w:rsidRPr="00823105">
        <w:rPr>
          <w:position w:val="-24"/>
        </w:rPr>
        <w:object w:dxaOrig="1460" w:dyaOrig="620" w14:anchorId="265557BF">
          <v:shape id="_x0000_i1044" type="#_x0000_t75" style="width:1in;height:29.2pt" o:ole="">
            <v:imagedata r:id="rId45" o:title=""/>
          </v:shape>
          <o:OLEObject Type="Embed" ProgID="Equation.DSMT4" ShapeID="_x0000_i1044" DrawAspect="Content" ObjectID="_1532508335" r:id="rId46"/>
        </w:object>
      </w:r>
      <w:r w:rsidR="00823105">
        <w:t>.</w:t>
      </w:r>
      <w:r>
        <w:t xml:space="preserve"> Otherwise, </w:t>
      </w:r>
      <w:r w:rsidRPr="007023FB">
        <w:rPr>
          <w:position w:val="-12"/>
        </w:rPr>
        <w:object w:dxaOrig="780" w:dyaOrig="360" w14:anchorId="25212FF9">
          <v:shape id="_x0000_i1045" type="#_x0000_t75" style="width:35.3pt;height:21.75pt" o:ole="">
            <v:imagedata r:id="rId47" o:title=""/>
          </v:shape>
          <o:OLEObject Type="Embed" ProgID="Equation.DSMT4" ShapeID="_x0000_i1045" DrawAspect="Content" ObjectID="_1532508336" r:id="rId48"/>
        </w:object>
      </w:r>
      <w:r>
        <w:t xml:space="preserve"> can be adjusted</w:t>
      </w:r>
      <w:r w:rsidR="00D5622F">
        <w:t xml:space="preserve"> </w:t>
      </w:r>
      <w:r>
        <w:t xml:space="preserve"> based on </w:t>
      </w:r>
      <w:r w:rsidR="00D5622F">
        <w:t xml:space="preserve">the detection of the preamble in RACH or RS </w:t>
      </w:r>
      <w:r w:rsidR="00D5622F" w:rsidRPr="001B04E3">
        <w:t>(e.g. UL DMRS/SRS)</w:t>
      </w:r>
      <w:r w:rsidR="00D5622F">
        <w:t xml:space="preserve"> in the last UL RS transmission</w:t>
      </w:r>
      <w:r>
        <w:t xml:space="preserve"> so that</w:t>
      </w:r>
      <w:r w:rsidR="00C63A4E">
        <w:t xml:space="preserve"> when an ideal </w:t>
      </w:r>
      <w:r w:rsidR="00C63A4E" w:rsidRPr="007023FB">
        <w:rPr>
          <w:position w:val="-12"/>
        </w:rPr>
        <w:object w:dxaOrig="780" w:dyaOrig="360" w14:anchorId="0A976C59">
          <v:shape id="_x0000_i1046" type="#_x0000_t75" style="width:35.3pt;height:21.75pt" o:ole="">
            <v:imagedata r:id="rId47" o:title=""/>
          </v:shape>
          <o:OLEObject Type="Embed" ProgID="Equation.DSMT4" ShapeID="_x0000_i1046" DrawAspect="Content" ObjectID="_1532508337" r:id="rId49"/>
        </w:object>
      </w:r>
      <w:r w:rsidR="00C63A4E">
        <w:t xml:space="preserve"> is used</w:t>
      </w:r>
      <w:r w:rsidR="00A477A8">
        <w:t>,</w:t>
      </w:r>
      <w:r w:rsidR="00FB12EF">
        <w:t xml:space="preserve"> </w:t>
      </w:r>
      <w:r w:rsidR="00A477A8">
        <w:t xml:space="preserve">we have </w:t>
      </w:r>
      <w:r w:rsidR="00FB12EF">
        <w:t xml:space="preserve"> </w:t>
      </w:r>
      <w:r w:rsidR="00B55F58" w:rsidRPr="00130473">
        <w:rPr>
          <w:position w:val="-24"/>
        </w:rPr>
        <w:object w:dxaOrig="1400" w:dyaOrig="620" w14:anchorId="6A523479">
          <v:shape id="_x0000_i1047" type="#_x0000_t75" style="width:1in;height:29.2pt" o:ole="">
            <v:imagedata r:id="rId50" o:title=""/>
          </v:shape>
          <o:OLEObject Type="Embed" ProgID="Equation.DSMT4" ShapeID="_x0000_i1047" DrawAspect="Content" ObjectID="_1532508338" r:id="rId51"/>
        </w:object>
      </w:r>
      <w:r>
        <w:t>.</w:t>
      </w:r>
    </w:p>
    <w:p w14:paraId="4390BE77" w14:textId="112E4042" w:rsidR="004C4C40" w:rsidRDefault="001647E2" w:rsidP="008E260C">
      <w:pPr>
        <w:pStyle w:val="2"/>
      </w:pPr>
      <w:r>
        <w:rPr>
          <w:rFonts w:hint="eastAsia"/>
          <w:lang w:eastAsia="zh-CN"/>
        </w:rPr>
        <w:t>Potential intra-user</w:t>
      </w:r>
      <w:r w:rsidR="004C4C40">
        <w:rPr>
          <w:rFonts w:hint="eastAsia"/>
          <w:lang w:eastAsia="zh-CN"/>
        </w:rPr>
        <w:t xml:space="preserve"> interference</w:t>
      </w:r>
    </w:p>
    <w:p w14:paraId="5F1FF777" w14:textId="7381AB20" w:rsidR="00B67F32" w:rsidRDefault="00F019EA" w:rsidP="008E260C">
      <w:r>
        <w:t xml:space="preserve">When the UE is in motion, </w:t>
      </w:r>
      <w:r w:rsidR="006B0272">
        <w:t xml:space="preserve">both </w:t>
      </w:r>
      <w:r w:rsidRPr="00B62880">
        <w:rPr>
          <w:position w:val="-12"/>
        </w:rPr>
        <w:object w:dxaOrig="780" w:dyaOrig="360" w14:anchorId="1856D981">
          <v:shape id="_x0000_i1048" type="#_x0000_t75" style="width:35.3pt;height:21.75pt" o:ole="">
            <v:imagedata r:id="rId37" o:title=""/>
          </v:shape>
          <o:OLEObject Type="Embed" ProgID="Equation.DSMT4" ShapeID="_x0000_i1048" DrawAspect="Content" ObjectID="_1532508339" r:id="rId52"/>
        </w:object>
      </w:r>
      <w:r>
        <w:t xml:space="preserve"> and </w:t>
      </w:r>
      <w:r w:rsidRPr="004330AF">
        <w:rPr>
          <w:position w:val="-12"/>
        </w:rPr>
        <w:object w:dxaOrig="460" w:dyaOrig="360" w14:anchorId="56E2E4FB">
          <v:shape id="_x0000_i1049" type="#_x0000_t75" style="width:21.75pt;height:21.75pt" o:ole="">
            <v:imagedata r:id="rId39" o:title=""/>
          </v:shape>
          <o:OLEObject Type="Embed" ProgID="Equation.DSMT4" ShapeID="_x0000_i1049" DrawAspect="Content" ObjectID="_1532508340" r:id="rId53"/>
        </w:object>
      </w:r>
      <w:r>
        <w:t xml:space="preserve"> would be outdated due to UE mobility, which may cause </w:t>
      </w:r>
      <w:r w:rsidR="001A35AB">
        <w:t>intra-user interference</w:t>
      </w:r>
      <w:r w:rsidR="004B2A26">
        <w:t xml:space="preserve"> in FDMA as</w:t>
      </w:r>
      <w:r w:rsidR="00626327">
        <w:t xml:space="preserve"> </w:t>
      </w:r>
      <w:r w:rsidR="004B2A26">
        <w:t xml:space="preserve"> </w:t>
      </w:r>
      <w:r w:rsidR="0099239C" w:rsidRPr="00626327">
        <w:fldChar w:fldCharType="begin"/>
      </w:r>
      <w:r w:rsidR="0099239C" w:rsidRPr="00626327">
        <w:instrText xml:space="preserve"> REF _Ref456974181 \h </w:instrText>
      </w:r>
      <w:r w:rsidR="00626327" w:rsidRPr="00626327">
        <w:instrText xml:space="preserve"> \* MERGEFORMAT </w:instrText>
      </w:r>
      <w:r w:rsidR="0099239C" w:rsidRPr="00626327">
        <w:fldChar w:fldCharType="separate"/>
      </w:r>
      <w:r w:rsidR="002066B1" w:rsidRPr="008E260C">
        <w:t xml:space="preserve">Figure </w:t>
      </w:r>
      <w:r w:rsidR="002066B1">
        <w:rPr>
          <w:noProof/>
        </w:rPr>
        <w:t>3</w:t>
      </w:r>
      <w:r w:rsidR="0099239C" w:rsidRPr="00626327">
        <w:fldChar w:fldCharType="end"/>
      </w:r>
      <w:r w:rsidR="0099239C">
        <w:t xml:space="preserve"> shows. </w:t>
      </w:r>
      <w:r w:rsidR="003F0A43">
        <w:t xml:space="preserve">In </w:t>
      </w:r>
      <w:r w:rsidR="003F0A43">
        <w:fldChar w:fldCharType="begin"/>
      </w:r>
      <w:r w:rsidR="003F0A43">
        <w:instrText xml:space="preserve"> REF _Ref456974181 \h </w:instrText>
      </w:r>
      <w:r w:rsidR="00626327">
        <w:instrText xml:space="preserve"> \* MERGEFORMAT </w:instrText>
      </w:r>
      <w:r w:rsidR="003F0A43">
        <w:fldChar w:fldCharType="separate"/>
      </w:r>
      <w:r w:rsidR="002066B1" w:rsidRPr="008E260C">
        <w:t>Figure</w:t>
      </w:r>
      <w:r w:rsidR="002066B1" w:rsidRPr="002066B1">
        <w:rPr>
          <w:b/>
        </w:rPr>
        <w:t xml:space="preserve"> </w:t>
      </w:r>
      <w:r w:rsidR="002066B1">
        <w:rPr>
          <w:noProof/>
        </w:rPr>
        <w:t>3</w:t>
      </w:r>
      <w:r w:rsidR="003F0A43">
        <w:fldChar w:fldCharType="end"/>
      </w:r>
      <w:r w:rsidR="003F0A43">
        <w:t>, f</w:t>
      </w:r>
      <w:r w:rsidR="00A51A90">
        <w:rPr>
          <w:lang w:eastAsia="zh-CN"/>
        </w:rPr>
        <w:t>or UE 0, t</w:t>
      </w:r>
      <w:r w:rsidR="00050488">
        <w:rPr>
          <w:lang w:eastAsia="zh-CN"/>
        </w:rPr>
        <w:t xml:space="preserve">he </w:t>
      </w:r>
      <w:r w:rsidR="00C25488">
        <w:rPr>
          <w:lang w:eastAsia="zh-CN"/>
        </w:rPr>
        <w:t>receive window is in the right position, but</w:t>
      </w:r>
      <w:r w:rsidR="005E7B19">
        <w:rPr>
          <w:lang w:eastAsia="zh-CN"/>
        </w:rPr>
        <w:t xml:space="preserve"> </w:t>
      </w:r>
      <w:r w:rsidR="00E8520C">
        <w:rPr>
          <w:lang w:eastAsia="zh-CN"/>
        </w:rPr>
        <w:t>for UE 1</w:t>
      </w:r>
      <w:r w:rsidR="004B7B59">
        <w:rPr>
          <w:lang w:eastAsia="zh-CN"/>
        </w:rPr>
        <w:t>,</w:t>
      </w:r>
      <w:r w:rsidR="00E8520C">
        <w:rPr>
          <w:lang w:eastAsia="zh-CN"/>
        </w:rPr>
        <w:t xml:space="preserve"> </w:t>
      </w:r>
      <w:r w:rsidR="00D861AE" w:rsidRPr="0090001A">
        <w:rPr>
          <w:position w:val="-14"/>
        </w:rPr>
        <w:object w:dxaOrig="999" w:dyaOrig="380" w14:anchorId="4AF40319">
          <v:shape id="_x0000_i1050" type="#_x0000_t75" style="width:50.25pt;height:21.75pt" o:ole="">
            <v:imagedata r:id="rId54" o:title=""/>
          </v:shape>
          <o:OLEObject Type="Embed" ProgID="Equation.DSMT4" ShapeID="_x0000_i1050" DrawAspect="Content" ObjectID="_1532508341" r:id="rId55"/>
        </w:object>
      </w:r>
      <w:r w:rsidR="00C25488">
        <w:rPr>
          <w:lang w:eastAsia="zh-CN"/>
        </w:rPr>
        <w:t xml:space="preserve"> causes the </w:t>
      </w:r>
      <w:r w:rsidR="00571326">
        <w:t>intra-user interference</w:t>
      </w:r>
      <w:r w:rsidR="00571326" w:rsidDel="00571326">
        <w:rPr>
          <w:lang w:eastAsia="zh-CN"/>
        </w:rPr>
        <w:t xml:space="preserve"> </w:t>
      </w:r>
      <w:r w:rsidR="00C25488">
        <w:rPr>
          <w:lang w:eastAsia="zh-CN"/>
        </w:rPr>
        <w:t xml:space="preserve">from the previous symbol of UE </w:t>
      </w:r>
      <w:r w:rsidR="00C25488">
        <w:rPr>
          <w:lang w:eastAsia="zh-CN"/>
        </w:rPr>
        <w:lastRenderedPageBreak/>
        <w:t>1, and</w:t>
      </w:r>
      <w:r w:rsidR="00E8520C">
        <w:rPr>
          <w:lang w:eastAsia="zh-CN"/>
        </w:rPr>
        <w:t xml:space="preserve"> for UE 2</w:t>
      </w:r>
      <w:r w:rsidR="00806ABA">
        <w:rPr>
          <w:lang w:eastAsia="zh-CN"/>
        </w:rPr>
        <w:t xml:space="preserve">, </w:t>
      </w:r>
      <w:r w:rsidR="00C25488">
        <w:rPr>
          <w:lang w:eastAsia="zh-CN"/>
        </w:rPr>
        <w:t xml:space="preserve"> </w:t>
      </w:r>
      <w:r w:rsidR="008276A3" w:rsidRPr="00E8520C">
        <w:rPr>
          <w:position w:val="-14"/>
        </w:rPr>
        <w:object w:dxaOrig="1460" w:dyaOrig="380" w14:anchorId="0262B606">
          <v:shape id="_x0000_i1051" type="#_x0000_t75" style="width:1in;height:21.75pt" o:ole="">
            <v:imagedata r:id="rId56" o:title=""/>
          </v:shape>
          <o:OLEObject Type="Embed" ProgID="Equation.DSMT4" ShapeID="_x0000_i1051" DrawAspect="Content" ObjectID="_1532508342" r:id="rId57"/>
        </w:object>
      </w:r>
      <w:r w:rsidR="00E8520C">
        <w:t xml:space="preserve"> </w:t>
      </w:r>
      <w:r w:rsidR="00C25488">
        <w:rPr>
          <w:lang w:eastAsia="zh-CN"/>
        </w:rPr>
        <w:t xml:space="preserve">causes the </w:t>
      </w:r>
      <w:r w:rsidR="008857AE">
        <w:t>intra-user interference</w:t>
      </w:r>
      <w:r w:rsidR="008857AE" w:rsidDel="008857AE">
        <w:rPr>
          <w:lang w:eastAsia="zh-CN"/>
        </w:rPr>
        <w:t xml:space="preserve"> </w:t>
      </w:r>
      <w:r w:rsidR="00C25488">
        <w:rPr>
          <w:lang w:eastAsia="zh-CN"/>
        </w:rPr>
        <w:t xml:space="preserve">from the next symbol of UE 2. </w:t>
      </w:r>
      <w:r w:rsidR="00C26173">
        <w:rPr>
          <w:lang w:eastAsia="zh-CN"/>
        </w:rPr>
        <w:t>W</w:t>
      </w:r>
      <w:r w:rsidR="009C5B8F">
        <w:rPr>
          <w:lang w:eastAsia="zh-CN"/>
        </w:rPr>
        <w:t>h</w:t>
      </w:r>
      <w:r w:rsidR="00180151">
        <w:rPr>
          <w:lang w:eastAsia="zh-CN"/>
        </w:rPr>
        <w:t xml:space="preserve">en there is only one UE in uplink transmission, the </w:t>
      </w:r>
      <w:r w:rsidR="00540293">
        <w:t>intra-user interference</w:t>
      </w:r>
      <w:r w:rsidR="00540293" w:rsidDel="00540293">
        <w:rPr>
          <w:lang w:eastAsia="zh-CN"/>
        </w:rPr>
        <w:t xml:space="preserve"> </w:t>
      </w:r>
      <w:r w:rsidR="00180151">
        <w:rPr>
          <w:lang w:eastAsia="zh-CN"/>
        </w:rPr>
        <w:t>may also exist</w:t>
      </w:r>
      <w:r w:rsidR="00EC6BBD">
        <w:rPr>
          <w:lang w:eastAsia="zh-CN"/>
        </w:rPr>
        <w:t xml:space="preserve">. </w:t>
      </w:r>
    </w:p>
    <w:p w14:paraId="686583D8" w14:textId="1372342F" w:rsidR="00B67F32" w:rsidRPr="00645505" w:rsidRDefault="00F03810">
      <w:pPr>
        <w:pStyle w:val="a5"/>
      </w:pPr>
      <w:r>
        <w:object w:dxaOrig="11724" w:dyaOrig="4809" w14:anchorId="02C60947">
          <v:shape id="_x0000_i1052" type="#_x0000_t75" style="width:475.45pt;height:194.25pt" o:ole="">
            <v:imagedata r:id="rId58" o:title=""/>
          </v:shape>
          <o:OLEObject Type="Embed" ProgID="Visio.Drawing.11" ShapeID="_x0000_i1052" DrawAspect="Content" ObjectID="_1532508343" r:id="rId59"/>
        </w:object>
      </w:r>
      <w:bookmarkStart w:id="6" w:name="_Ref456974181"/>
      <w:bookmarkStart w:id="7" w:name="_Ref456974172"/>
      <w:r w:rsidR="00B67F32" w:rsidRPr="008E260C">
        <w:t xml:space="preserve">Figure </w:t>
      </w:r>
      <w:r w:rsidR="005679E7">
        <w:fldChar w:fldCharType="begin"/>
      </w:r>
      <w:r w:rsidR="005679E7">
        <w:instrText xml:space="preserve"> SEQ Figure \* ARABIC </w:instrText>
      </w:r>
      <w:r w:rsidR="005679E7">
        <w:fldChar w:fldCharType="separate"/>
      </w:r>
      <w:r w:rsidR="002066B1">
        <w:rPr>
          <w:noProof/>
        </w:rPr>
        <w:t>3</w:t>
      </w:r>
      <w:r w:rsidR="005679E7">
        <w:rPr>
          <w:noProof/>
        </w:rPr>
        <w:fldChar w:fldCharType="end"/>
      </w:r>
      <w:bookmarkEnd w:id="6"/>
      <w:r w:rsidR="00B67F32" w:rsidRPr="008E260C">
        <w:t xml:space="preserve"> </w:t>
      </w:r>
      <w:r w:rsidR="00161C25" w:rsidRPr="00626327">
        <w:t>Intra-user interference</w:t>
      </w:r>
      <w:r w:rsidR="00161C25" w:rsidRPr="008E260C">
        <w:t xml:space="preserve"> </w:t>
      </w:r>
      <w:r w:rsidR="00B67F32" w:rsidRPr="008E260C">
        <w:t>in FDMA</w:t>
      </w:r>
      <w:bookmarkEnd w:id="7"/>
    </w:p>
    <w:p w14:paraId="4E02045C" w14:textId="1F68C747" w:rsidR="00BA1AC3" w:rsidRDefault="00141E8B" w:rsidP="00C05423">
      <w:pPr>
        <w:rPr>
          <w:lang w:eastAsia="zh-CN"/>
        </w:rPr>
      </w:pPr>
      <w:r w:rsidRPr="00141E8B">
        <w:rPr>
          <w:lang w:eastAsia="zh-CN"/>
        </w:rPr>
        <w:t xml:space="preserve">Assume </w:t>
      </w:r>
      <w:r w:rsidR="00396A10">
        <w:rPr>
          <w:lang w:eastAsia="zh-CN"/>
        </w:rPr>
        <w:t xml:space="preserve">that </w:t>
      </w:r>
      <w:r w:rsidR="00BE20C2">
        <w:rPr>
          <w:lang w:eastAsia="zh-CN"/>
        </w:rPr>
        <w:t xml:space="preserve">two UE are doing uplink transmission in FDMA, </w:t>
      </w:r>
      <w:r w:rsidRPr="00141E8B">
        <w:rPr>
          <w:lang w:eastAsia="zh-CN"/>
        </w:rPr>
        <w:t xml:space="preserve">uplink reception is perfectly aligned </w:t>
      </w:r>
      <w:r w:rsidR="00E705E8">
        <w:rPr>
          <w:lang w:eastAsia="zh-CN"/>
        </w:rPr>
        <w:t>between</w:t>
      </w:r>
      <w:r w:rsidR="00BE20C2">
        <w:rPr>
          <w:lang w:eastAsia="zh-CN"/>
        </w:rPr>
        <w:t xml:space="preserve"> UEs when the last TA command</w:t>
      </w:r>
      <w:r w:rsidR="0050075C">
        <w:rPr>
          <w:lang w:eastAsia="zh-CN"/>
        </w:rPr>
        <w:t xml:space="preserve"> to UE 1</w:t>
      </w:r>
      <w:r w:rsidRPr="00141E8B">
        <w:rPr>
          <w:lang w:eastAsia="zh-CN"/>
        </w:rPr>
        <w:t xml:space="preserve"> </w:t>
      </w:r>
      <w:r w:rsidR="00F92D64">
        <w:rPr>
          <w:lang w:eastAsia="zh-CN"/>
        </w:rPr>
        <w:t>is</w:t>
      </w:r>
      <w:r w:rsidRPr="00141E8B">
        <w:rPr>
          <w:lang w:eastAsia="zh-CN"/>
        </w:rPr>
        <w:t xml:space="preserve"> fi</w:t>
      </w:r>
      <w:r w:rsidR="003D566B">
        <w:rPr>
          <w:lang w:eastAsia="zh-CN"/>
        </w:rPr>
        <w:t xml:space="preserve">rstly applied and then </w:t>
      </w:r>
      <w:r w:rsidRPr="00141E8B">
        <w:rPr>
          <w:lang w:eastAsia="zh-CN"/>
        </w:rPr>
        <w:t xml:space="preserve">UE 0 is </w:t>
      </w:r>
      <w:r w:rsidR="0044072F">
        <w:rPr>
          <w:lang w:eastAsia="zh-CN"/>
        </w:rPr>
        <w:t>stationary</w:t>
      </w:r>
      <w:r w:rsidRPr="00141E8B">
        <w:rPr>
          <w:lang w:eastAsia="zh-CN"/>
        </w:rPr>
        <w:t xml:space="preserve">, UE 1 moves </w:t>
      </w:r>
      <w:r w:rsidR="0009166C">
        <w:rPr>
          <w:lang w:eastAsia="zh-CN"/>
        </w:rPr>
        <w:t>at</w:t>
      </w:r>
      <w:r w:rsidRPr="00141E8B">
        <w:rPr>
          <w:lang w:eastAsia="zh-CN"/>
        </w:rPr>
        <w:t xml:space="preserve"> the speed </w:t>
      </w:r>
      <w:r w:rsidR="0019627B" w:rsidRPr="0019627B">
        <w:rPr>
          <w:position w:val="-6"/>
        </w:rPr>
        <w:object w:dxaOrig="180" w:dyaOrig="220" w14:anchorId="4CD18016">
          <v:shape id="_x0000_i1053" type="#_x0000_t75" style="width:6.8pt;height:14.25pt" o:ole="">
            <v:imagedata r:id="rId60" o:title=""/>
          </v:shape>
          <o:OLEObject Type="Embed" ProgID="Equation.DSMT4" ShapeID="_x0000_i1053" DrawAspect="Content" ObjectID="_1532508344" r:id="rId61"/>
        </w:object>
      </w:r>
      <w:r w:rsidR="0012241B">
        <w:rPr>
          <w:lang w:eastAsia="zh-CN"/>
        </w:rPr>
        <w:t xml:space="preserve"> </w:t>
      </w:r>
      <w:r w:rsidR="0009166C">
        <w:rPr>
          <w:lang w:eastAsia="zh-CN"/>
        </w:rPr>
        <w:t>in</w:t>
      </w:r>
      <w:r w:rsidR="003D566B">
        <w:rPr>
          <w:lang w:eastAsia="zh-CN"/>
        </w:rPr>
        <w:t xml:space="preserve"> the direction</w:t>
      </w:r>
      <w:r w:rsidR="00075CD8">
        <w:rPr>
          <w:lang w:eastAsia="zh-CN"/>
        </w:rPr>
        <w:t xml:space="preserve"> with the angle</w:t>
      </w:r>
      <w:r w:rsidR="003D566B">
        <w:rPr>
          <w:lang w:eastAsia="zh-CN"/>
        </w:rPr>
        <w:t xml:space="preserve"> </w:t>
      </w:r>
      <w:r w:rsidR="0019627B" w:rsidRPr="0019627B">
        <w:rPr>
          <w:position w:val="-6"/>
        </w:rPr>
        <w:object w:dxaOrig="200" w:dyaOrig="279" w14:anchorId="1FE52466">
          <v:shape id="_x0000_i1054" type="#_x0000_t75" style="width:6.8pt;height:14.25pt" o:ole="">
            <v:imagedata r:id="rId62" o:title=""/>
          </v:shape>
          <o:OLEObject Type="Embed" ProgID="Equation.DSMT4" ShapeID="_x0000_i1054" DrawAspect="Content" ObjectID="_1532508345" r:id="rId63"/>
        </w:object>
      </w:r>
      <w:r w:rsidRPr="00141E8B">
        <w:rPr>
          <w:lang w:eastAsia="zh-CN"/>
        </w:rPr>
        <w:t xml:space="preserve">. </w:t>
      </w:r>
      <w:r w:rsidR="00AB63E8">
        <w:rPr>
          <w:lang w:eastAsia="zh-CN"/>
        </w:rPr>
        <w:fldChar w:fldCharType="begin"/>
      </w:r>
      <w:r w:rsidR="00AB63E8">
        <w:rPr>
          <w:lang w:eastAsia="zh-CN"/>
        </w:rPr>
        <w:instrText xml:space="preserve"> REF _Ref457965326 \h </w:instrText>
      </w:r>
      <w:r w:rsidR="00A87A6A">
        <w:rPr>
          <w:lang w:eastAsia="zh-CN"/>
        </w:rPr>
        <w:instrText xml:space="preserve"> \* MERGEFORMAT </w:instrText>
      </w:r>
      <w:r w:rsidR="00AB63E8">
        <w:rPr>
          <w:lang w:eastAsia="zh-CN"/>
        </w:rPr>
      </w:r>
      <w:r w:rsidR="00AB63E8">
        <w:rPr>
          <w:lang w:eastAsia="zh-CN"/>
        </w:rPr>
        <w:fldChar w:fldCharType="separate"/>
      </w:r>
      <w:r w:rsidR="002066B1" w:rsidRPr="00626327">
        <w:t>Figure</w:t>
      </w:r>
      <w:r w:rsidR="002066B1" w:rsidRPr="002066B1">
        <w:rPr>
          <w:b/>
        </w:rPr>
        <w:t xml:space="preserve"> </w:t>
      </w:r>
      <w:r w:rsidR="002066B1">
        <w:t>4</w:t>
      </w:r>
      <w:r w:rsidR="00AB63E8">
        <w:rPr>
          <w:lang w:eastAsia="zh-CN"/>
        </w:rPr>
        <w:fldChar w:fldCharType="end"/>
      </w:r>
      <w:r w:rsidR="00AB63E8">
        <w:rPr>
          <w:lang w:eastAsia="zh-CN"/>
        </w:rPr>
        <w:t xml:space="preserve"> </w:t>
      </w:r>
      <w:r w:rsidR="00741AE8">
        <w:rPr>
          <w:lang w:eastAsia="zh-CN"/>
        </w:rPr>
        <w:t xml:space="preserve">is the illustration </w:t>
      </w:r>
      <w:r w:rsidR="00933E37">
        <w:rPr>
          <w:lang w:eastAsia="zh-CN"/>
        </w:rPr>
        <w:t xml:space="preserve">of </w:t>
      </w:r>
      <w:r w:rsidR="00A87A6A">
        <w:rPr>
          <w:lang w:eastAsia="zh-CN"/>
        </w:rPr>
        <w:t xml:space="preserve"> UE moving </w:t>
      </w:r>
      <w:r w:rsidR="00C116D1">
        <w:rPr>
          <w:lang w:eastAsia="zh-CN"/>
        </w:rPr>
        <w:t>with the angle</w:t>
      </w:r>
      <w:r w:rsidR="00933E37">
        <w:rPr>
          <w:lang w:eastAsia="zh-CN"/>
        </w:rPr>
        <w:t xml:space="preserve"> </w:t>
      </w:r>
      <w:r w:rsidR="00933E37" w:rsidRPr="00933E37">
        <w:rPr>
          <w:position w:val="-6"/>
        </w:rPr>
        <w:object w:dxaOrig="200" w:dyaOrig="279" w14:anchorId="791DC2E4">
          <v:shape id="_x0000_i1055" type="#_x0000_t75" style="width:6.8pt;height:14.25pt" o:ole="">
            <v:imagedata r:id="rId64" o:title=""/>
          </v:shape>
          <o:OLEObject Type="Embed" ProgID="Equation.DSMT4" ShapeID="_x0000_i1055" DrawAspect="Content" ObjectID="_1532508346" r:id="rId65"/>
        </w:object>
      </w:r>
      <w:r w:rsidR="00933E37">
        <w:rPr>
          <w:lang w:eastAsia="zh-CN"/>
        </w:rPr>
        <w:t xml:space="preserve"> </w:t>
      </w:r>
    </w:p>
    <w:p w14:paraId="20797746" w14:textId="58050F47" w:rsidR="00BA1AC3" w:rsidRDefault="00D55657" w:rsidP="008E260C">
      <w:pPr>
        <w:jc w:val="center"/>
        <w:rPr>
          <w:lang w:eastAsia="zh-CN"/>
        </w:rPr>
      </w:pPr>
      <w:r>
        <w:rPr>
          <w:lang w:eastAsia="zh-CN"/>
        </w:rPr>
        <w:object w:dxaOrig="2628" w:dyaOrig="1576" w14:anchorId="55280EE7">
          <v:shape id="_x0000_i1056" type="#_x0000_t75" style="width:129.75pt;height:78.8pt" o:ole="">
            <v:imagedata r:id="rId66" o:title=""/>
          </v:shape>
          <o:OLEObject Type="Embed" ProgID="Visio.Drawing.11" ShapeID="_x0000_i1056" DrawAspect="Content" ObjectID="_1532508347" r:id="rId67"/>
        </w:object>
      </w:r>
    </w:p>
    <w:p w14:paraId="2AB40B4A" w14:textId="25A8F19B" w:rsidR="00576501" w:rsidRDefault="005C0298" w:rsidP="008E260C">
      <w:pPr>
        <w:pStyle w:val="a5"/>
      </w:pPr>
      <w:bookmarkStart w:id="8" w:name="_Ref457965326"/>
      <w:r w:rsidRPr="00626327">
        <w:t xml:space="preserve">Figure </w:t>
      </w:r>
      <w:r w:rsidR="005679E7">
        <w:fldChar w:fldCharType="begin"/>
      </w:r>
      <w:r w:rsidR="005679E7">
        <w:instrText xml:space="preserve"> SEQ Figure \* ARABIC </w:instrText>
      </w:r>
      <w:r w:rsidR="005679E7">
        <w:fldChar w:fldCharType="separate"/>
      </w:r>
      <w:r w:rsidR="002066B1">
        <w:rPr>
          <w:noProof/>
        </w:rPr>
        <w:t>4</w:t>
      </w:r>
      <w:r w:rsidR="005679E7">
        <w:rPr>
          <w:noProof/>
        </w:rPr>
        <w:fldChar w:fldCharType="end"/>
      </w:r>
      <w:bookmarkEnd w:id="8"/>
      <w:r w:rsidRPr="00626327">
        <w:t xml:space="preserve"> Relative </w:t>
      </w:r>
      <w:r w:rsidR="009F3FBA" w:rsidRPr="00626327">
        <w:t>moving</w:t>
      </w:r>
      <w:r w:rsidRPr="00626327">
        <w:t xml:space="preserve"> direction</w:t>
      </w:r>
    </w:p>
    <w:p w14:paraId="22922646" w14:textId="222CE517" w:rsidR="00641BDD" w:rsidRDefault="00141E8B" w:rsidP="00C05423">
      <w:pPr>
        <w:rPr>
          <w:lang w:eastAsia="zh-CN"/>
        </w:rPr>
      </w:pPr>
      <w:r w:rsidRPr="00141E8B">
        <w:rPr>
          <w:lang w:eastAsia="zh-CN"/>
        </w:rPr>
        <w:t xml:space="preserve">Denote the TA application interval in sample by </w:t>
      </w:r>
      <w:r w:rsidR="00D427EF" w:rsidRPr="00D427EF">
        <w:rPr>
          <w:position w:val="-12"/>
        </w:rPr>
        <w:object w:dxaOrig="520" w:dyaOrig="360" w14:anchorId="51F2D0C4">
          <v:shape id="_x0000_i1057" type="#_x0000_t75" style="width:29.2pt;height:14.25pt" o:ole="">
            <v:imagedata r:id="rId68" o:title=""/>
          </v:shape>
          <o:OLEObject Type="Embed" ProgID="Equation.DSMT4" ShapeID="_x0000_i1057" DrawAspect="Content" ObjectID="_1532508348" r:id="rId69"/>
        </w:object>
      </w:r>
      <w:r w:rsidRPr="00141E8B">
        <w:rPr>
          <w:lang w:eastAsia="zh-CN"/>
        </w:rPr>
        <w:t xml:space="preserve"> . We have that</w:t>
      </w:r>
      <w:r w:rsidR="001E591A">
        <w:rPr>
          <w:lang w:eastAsia="zh-CN"/>
        </w:rPr>
        <w:t xml:space="preserve"> for </w:t>
      </w:r>
      <w:r w:rsidR="006A3A8E">
        <w:rPr>
          <w:lang w:eastAsia="zh-CN"/>
        </w:rPr>
        <w:t>UE 1’s</w:t>
      </w:r>
      <w:r w:rsidR="001E591A">
        <w:rPr>
          <w:lang w:eastAsia="zh-CN"/>
        </w:rPr>
        <w:t xml:space="preserve"> last symbol</w:t>
      </w:r>
      <w:r w:rsidRPr="00141E8B">
        <w:rPr>
          <w:lang w:eastAsia="zh-CN"/>
        </w:rPr>
        <w:t xml:space="preserve"> before applying the next TA command,</w:t>
      </w:r>
      <w:r w:rsidR="00FA6A86">
        <w:rPr>
          <w:lang w:eastAsia="zh-CN"/>
        </w:rPr>
        <w:t xml:space="preserve"> the distance</w:t>
      </w:r>
      <w:r w:rsidR="00D50281">
        <w:rPr>
          <w:lang w:eastAsia="zh-CN"/>
        </w:rPr>
        <w:t xml:space="preserve"> change</w:t>
      </w:r>
      <w:r w:rsidR="007C6E0C">
        <w:rPr>
          <w:lang w:eastAsia="zh-CN"/>
        </w:rPr>
        <w:t xml:space="preserve"> from the eNB to UE</w:t>
      </w:r>
      <w:r w:rsidR="00BA6C6A">
        <w:rPr>
          <w:lang w:eastAsia="zh-CN"/>
        </w:rPr>
        <w:t xml:space="preserve"> 1</w:t>
      </w:r>
      <w:r w:rsidR="007C6E0C">
        <w:rPr>
          <w:lang w:eastAsia="zh-CN"/>
        </w:rPr>
        <w:t xml:space="preserve"> is </w:t>
      </w:r>
      <w:r w:rsidR="00571E8B">
        <w:t xml:space="preserve"> </w:t>
      </w:r>
      <w:r w:rsidR="00CD1AEE" w:rsidRPr="00CD1AEE">
        <w:rPr>
          <w:position w:val="-8"/>
        </w:rPr>
        <w:object w:dxaOrig="2840" w:dyaOrig="400" w14:anchorId="485E50C4">
          <v:shape id="_x0000_i1058" type="#_x0000_t75" style="width:2in;height:21.75pt" o:ole="">
            <v:imagedata r:id="rId70" o:title=""/>
          </v:shape>
          <o:OLEObject Type="Embed" ProgID="Equation.DSMT4" ShapeID="_x0000_i1058" DrawAspect="Content" ObjectID="_1532508349" r:id="rId71"/>
        </w:object>
      </w:r>
      <w:r w:rsidR="00CD1AEE">
        <w:t xml:space="preserve"> with </w:t>
      </w:r>
      <w:r w:rsidR="00CD1AEE" w:rsidRPr="00CD1AEE">
        <w:rPr>
          <w:position w:val="-14"/>
        </w:rPr>
        <w:object w:dxaOrig="1780" w:dyaOrig="400" w14:anchorId="6C15101E">
          <v:shape id="_x0000_i1059" type="#_x0000_t75" style="width:86.25pt;height:21.75pt" o:ole="">
            <v:imagedata r:id="rId72" o:title=""/>
          </v:shape>
          <o:OLEObject Type="Embed" ProgID="Equation.DSMT4" ShapeID="_x0000_i1059" DrawAspect="Content" ObjectID="_1532508350" r:id="rId73"/>
        </w:object>
      </w:r>
      <w:r w:rsidR="00F022A9">
        <w:t xml:space="preserve">. </w:t>
      </w:r>
      <w:r w:rsidR="00FA6A86">
        <w:rPr>
          <w:lang w:eastAsia="zh-CN"/>
        </w:rPr>
        <w:t xml:space="preserve"> </w:t>
      </w:r>
    </w:p>
    <w:p w14:paraId="266252D5" w14:textId="4D134200" w:rsidR="00D4066C" w:rsidRDefault="001F39E7" w:rsidP="00C05423">
      <w:pPr>
        <w:rPr>
          <w:lang w:eastAsia="zh-CN"/>
        </w:rPr>
      </w:pPr>
      <w:r>
        <w:rPr>
          <w:lang w:eastAsia="zh-CN"/>
        </w:rPr>
        <w:t>When the receive window always align</w:t>
      </w:r>
      <w:r w:rsidR="007C4453">
        <w:rPr>
          <w:lang w:eastAsia="zh-CN"/>
        </w:rPr>
        <w:t>s</w:t>
      </w:r>
      <w:r>
        <w:rPr>
          <w:lang w:eastAsia="zh-CN"/>
        </w:rPr>
        <w:t xml:space="preserve"> with UE 0 with the start at the </w:t>
      </w:r>
      <w:r w:rsidR="005564F3">
        <w:rPr>
          <w:lang w:eastAsia="zh-CN"/>
        </w:rPr>
        <w:t>half</w:t>
      </w:r>
      <w:r>
        <w:rPr>
          <w:lang w:eastAsia="zh-CN"/>
        </w:rPr>
        <w:t xml:space="preserve"> of UE 0’s CP</w:t>
      </w:r>
      <w:r w:rsidR="006A3A8E">
        <w:rPr>
          <w:lang w:eastAsia="zh-CN"/>
        </w:rPr>
        <w:t xml:space="preserve">, </w:t>
      </w:r>
      <w:r w:rsidR="00D93161">
        <w:rPr>
          <w:lang w:eastAsia="zh-CN"/>
        </w:rPr>
        <w:t>for UE 1’s last symbol</w:t>
      </w:r>
      <w:r w:rsidR="00D93161" w:rsidRPr="00141E8B">
        <w:rPr>
          <w:lang w:eastAsia="zh-CN"/>
        </w:rPr>
        <w:t xml:space="preserve"> before applying the next TA command</w:t>
      </w:r>
      <w:r w:rsidR="00D93161">
        <w:rPr>
          <w:lang w:eastAsia="zh-CN"/>
        </w:rPr>
        <w:t xml:space="preserve">, the receive time offset </w:t>
      </w:r>
      <w:r w:rsidR="00082C14">
        <w:rPr>
          <w:lang w:eastAsia="zh-CN"/>
        </w:rPr>
        <w:t xml:space="preserve">is </w:t>
      </w:r>
    </w:p>
    <w:p w14:paraId="583F1183" w14:textId="0847C0D3" w:rsidR="00645505" w:rsidRPr="00F674FA" w:rsidRDefault="00645505" w:rsidP="008E260C">
      <w:pPr>
        <w:pStyle w:val="MTDisplayEquation"/>
        <w:pBdr>
          <w:bottom w:val="none" w:sz="0" w:space="0" w:color="auto"/>
        </w:pBdr>
      </w:pPr>
      <w:r>
        <w:tab/>
      </w:r>
      <w:r w:rsidR="00895E31" w:rsidRPr="00895E31">
        <w:rPr>
          <w:position w:val="-24"/>
        </w:rPr>
        <w:object w:dxaOrig="2320" w:dyaOrig="620" w14:anchorId="43BD053E">
          <v:shape id="_x0000_i1060" type="#_x0000_t75" style="width:114.8pt;height:29.2pt" o:ole="">
            <v:imagedata r:id="rId74" o:title=""/>
          </v:shape>
          <o:OLEObject Type="Embed" ProgID="Equation.DSMT4" ShapeID="_x0000_i1060" DrawAspect="Content" ObjectID="_1532508351" r:id="rId75"/>
        </w:object>
      </w:r>
      <w:r>
        <w:t>.</w:t>
      </w:r>
      <w:r w:rsidRPr="00F674FA">
        <w:rPr>
          <w:position w:val="-4"/>
        </w:rPr>
        <w:object w:dxaOrig="180" w:dyaOrig="279" w14:anchorId="51C723EA">
          <v:shape id="_x0000_i1061" type="#_x0000_t75" style="width:6.8pt;height:14.25pt" o:ole="">
            <v:imagedata r:id="rId30" o:title=""/>
          </v:shape>
          <o:OLEObject Type="Embed" ProgID="Equation.DSMT4" ShapeID="_x0000_i1061" DrawAspect="Content" ObjectID="_1532508352" r:id="rId76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9" w:name="ZEqnNum777633"/>
      <w:r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2</w:instrText>
      </w:r>
      <w:r w:rsidR="005679E7">
        <w:rPr>
          <w:noProof/>
        </w:rPr>
        <w:fldChar w:fldCharType="end"/>
      </w:r>
      <w:r>
        <w:instrText>)</w:instrText>
      </w:r>
      <w:bookmarkEnd w:id="9"/>
      <w:r>
        <w:fldChar w:fldCharType="end"/>
      </w:r>
    </w:p>
    <w:p w14:paraId="670ACAF5" w14:textId="0A025BB8" w:rsidR="00645505" w:rsidRDefault="00D24FED" w:rsidP="00105928">
      <w:pPr>
        <w:rPr>
          <w:lang w:eastAsia="zh-CN"/>
        </w:rPr>
      </w:pPr>
      <w:r>
        <w:rPr>
          <w:lang w:eastAsia="zh-CN"/>
        </w:rPr>
        <w:t xml:space="preserve">From Eq.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GOTOBUTTON ZEqnNum777633  \* MERGEFORMAT </w:instrTex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ZEqnNum777633 \* Charformat \! \* MERGEFORMAT </w:instrText>
      </w:r>
      <w:r>
        <w:rPr>
          <w:lang w:eastAsia="zh-CN"/>
        </w:rPr>
        <w:fldChar w:fldCharType="separate"/>
      </w:r>
      <w:r w:rsidR="002066B1">
        <w:rPr>
          <w:lang w:eastAsia="zh-CN"/>
        </w:rPr>
        <w:instrText>(2)</w:instrText>
      </w:r>
      <w:r>
        <w:rPr>
          <w:lang w:eastAsia="zh-CN"/>
        </w:rPr>
        <w:fldChar w:fldCharType="end"/>
      </w:r>
      <w:r>
        <w:rPr>
          <w:lang w:eastAsia="zh-CN"/>
        </w:rPr>
        <w:fldChar w:fldCharType="end"/>
      </w:r>
      <w:r>
        <w:rPr>
          <w:lang w:eastAsia="zh-CN"/>
        </w:rPr>
        <w:t xml:space="preserve">, we see that </w:t>
      </w:r>
      <w:r w:rsidR="00392765">
        <w:rPr>
          <w:lang w:eastAsia="zh-CN"/>
        </w:rPr>
        <w:t xml:space="preserve">when </w:t>
      </w:r>
      <w:r w:rsidR="00895E31" w:rsidRPr="00895E31">
        <w:rPr>
          <w:position w:val="-28"/>
        </w:rPr>
        <w:object w:dxaOrig="1440" w:dyaOrig="680" w14:anchorId="17855D7D">
          <v:shape id="_x0000_i1062" type="#_x0000_t75" style="width:1in;height:36.7pt" o:ole="">
            <v:imagedata r:id="rId77" o:title=""/>
          </v:shape>
          <o:OLEObject Type="Embed" ProgID="Equation.DSMT4" ShapeID="_x0000_i1062" DrawAspect="Content" ObjectID="_1532508353" r:id="rId78"/>
        </w:object>
      </w:r>
      <w:r w:rsidR="00392765">
        <w:rPr>
          <w:lang w:eastAsia="zh-CN"/>
        </w:rPr>
        <w:t xml:space="preserve">, </w:t>
      </w:r>
      <w:r w:rsidR="00465192">
        <w:rPr>
          <w:lang w:eastAsia="zh-CN"/>
        </w:rPr>
        <w:t>there would b</w:t>
      </w:r>
      <w:r w:rsidR="000020CE">
        <w:rPr>
          <w:lang w:eastAsia="zh-CN"/>
        </w:rPr>
        <w:t>e intra-user interference.</w:t>
      </w:r>
      <w:r w:rsidR="00880C9E">
        <w:rPr>
          <w:lang w:eastAsia="zh-CN"/>
        </w:rPr>
        <w:t xml:space="preserve"> </w:t>
      </w:r>
    </w:p>
    <w:p w14:paraId="7E9F5637" w14:textId="0DB473CD" w:rsidR="005D3D97" w:rsidRDefault="00FE5F82" w:rsidP="00895E31">
      <w:r>
        <w:rPr>
          <w:lang w:eastAsia="zh-CN"/>
        </w:rPr>
        <w:t xml:space="preserve">In the worst case, </w:t>
      </w:r>
      <w:r w:rsidR="006656EC" w:rsidRPr="006656EC">
        <w:rPr>
          <w:position w:val="-6"/>
        </w:rPr>
        <w:object w:dxaOrig="560" w:dyaOrig="279" w14:anchorId="1AA74B78">
          <v:shape id="_x0000_i1063" type="#_x0000_t75" style="width:29.2pt;height:14.25pt" o:ole="">
            <v:imagedata r:id="rId79" o:title=""/>
          </v:shape>
          <o:OLEObject Type="Embed" ProgID="Equation.DSMT4" ShapeID="_x0000_i1063" DrawAspect="Content" ObjectID="_1532508354" r:id="rId80"/>
        </w:object>
      </w:r>
      <w:r w:rsidR="00850DF5">
        <w:rPr>
          <w:lang w:eastAsia="zh-CN"/>
        </w:rPr>
        <w:t xml:space="preserve"> or </w:t>
      </w:r>
      <w:r w:rsidR="006656EC" w:rsidRPr="006656EC">
        <w:rPr>
          <w:position w:val="-6"/>
        </w:rPr>
        <w:object w:dxaOrig="220" w:dyaOrig="220" w14:anchorId="6161F798">
          <v:shape id="_x0000_i1064" type="#_x0000_t75" style="width:14.25pt;height:14.25pt" o:ole="">
            <v:imagedata r:id="rId81" o:title=""/>
          </v:shape>
          <o:OLEObject Type="Embed" ProgID="Equation.DSMT4" ShapeID="_x0000_i1064" DrawAspect="Content" ObjectID="_1532508355" r:id="rId82"/>
        </w:object>
      </w:r>
      <w:r>
        <w:t xml:space="preserve">, </w:t>
      </w:r>
      <w:r w:rsidR="00627DBB">
        <w:t xml:space="preserve">UE 1’s speed is </w:t>
      </w:r>
      <w:r w:rsidR="00627DBB" w:rsidRPr="00627DBB">
        <w:rPr>
          <w:position w:val="-12"/>
        </w:rPr>
        <w:object w:dxaOrig="420" w:dyaOrig="360" w14:anchorId="1CB5CBFC">
          <v:shape id="_x0000_i1065" type="#_x0000_t75" style="width:21.75pt;height:14.25pt" o:ole="">
            <v:imagedata r:id="rId83" o:title=""/>
          </v:shape>
          <o:OLEObject Type="Embed" ProgID="Equation.DSMT4" ShapeID="_x0000_i1065" DrawAspect="Content" ObjectID="_1532508356" r:id="rId84"/>
        </w:object>
      </w:r>
      <w:r w:rsidR="00850DF5">
        <w:rPr>
          <w:lang w:eastAsia="zh-CN"/>
        </w:rPr>
        <w:t xml:space="preserve"> </w:t>
      </w:r>
      <w:r>
        <w:rPr>
          <w:lang w:eastAsia="zh-CN"/>
        </w:rPr>
        <w:t xml:space="preserve">and hence </w:t>
      </w:r>
      <w:r w:rsidR="00627DBB" w:rsidRPr="00627DBB">
        <w:rPr>
          <w:position w:val="-14"/>
        </w:rPr>
        <w:object w:dxaOrig="2900" w:dyaOrig="400" w14:anchorId="4FFA6BEB">
          <v:shape id="_x0000_i1066" type="#_x0000_t75" style="width:2in;height:21.75pt" o:ole="">
            <v:imagedata r:id="rId85" o:title=""/>
          </v:shape>
          <o:OLEObject Type="Embed" ProgID="Equation.DSMT4" ShapeID="_x0000_i1066" DrawAspect="Content" ObjectID="_1532508357" r:id="rId86"/>
        </w:object>
      </w:r>
      <w:r w:rsidR="006656EC">
        <w:t xml:space="preserve">. </w:t>
      </w:r>
      <w:r w:rsidR="00627DBB">
        <w:t>For avoiding</w:t>
      </w:r>
      <w:r w:rsidR="001044F6">
        <w:t xml:space="preserve"> </w:t>
      </w:r>
      <w:r w:rsidR="00160C64">
        <w:t xml:space="preserve">any </w:t>
      </w:r>
      <w:r w:rsidR="00627DBB">
        <w:t>intra-user interference on UE1’</w:t>
      </w:r>
      <w:r w:rsidR="00C000EC">
        <w:t>s uplink transmission</w:t>
      </w:r>
      <w:r w:rsidR="00ED0F73">
        <w:t xml:space="preserve"> caused by uplink timing mismatch</w:t>
      </w:r>
      <w:r w:rsidR="00C000EC">
        <w:t xml:space="preserve">, </w:t>
      </w:r>
      <w:r w:rsidR="001044F6">
        <w:t>the following condition</w:t>
      </w:r>
      <w:r w:rsidR="00627DBB">
        <w:t xml:space="preserve"> </w:t>
      </w:r>
      <w:r w:rsidR="00B10909">
        <w:t>needs</w:t>
      </w:r>
      <w:r w:rsidR="001044F6">
        <w:t xml:space="preserve"> to be satisfied, </w:t>
      </w:r>
    </w:p>
    <w:p w14:paraId="7FD79BA6" w14:textId="37C9DF48" w:rsidR="00F674FA" w:rsidRPr="00160C64" w:rsidRDefault="000556B9" w:rsidP="007051CE">
      <w:pPr>
        <w:pStyle w:val="MTDisplayEquation"/>
        <w:pBdr>
          <w:bottom w:val="none" w:sz="0" w:space="0" w:color="auto"/>
        </w:pBdr>
      </w:pPr>
      <w:r>
        <w:tab/>
      </w:r>
      <w:r w:rsidR="00EE3F0B" w:rsidRPr="00895E31">
        <w:rPr>
          <w:position w:val="-24"/>
        </w:rPr>
        <w:object w:dxaOrig="2320" w:dyaOrig="620" w14:anchorId="4E5B6E1E">
          <v:shape id="_x0000_i1067" type="#_x0000_t75" style="width:114.8pt;height:29.2pt" o:ole="">
            <v:imagedata r:id="rId87" o:title=""/>
          </v:shape>
          <o:OLEObject Type="Embed" ProgID="Equation.DSMT4" ShapeID="_x0000_i1067" DrawAspect="Content" ObjectID="_1532508358" r:id="rId88"/>
        </w:object>
      </w:r>
      <w:r w:rsidR="00ED5BAF">
        <w:t xml:space="preserve">. </w:t>
      </w:r>
      <w:r w:rsidR="00F674FA" w:rsidRPr="00160C64">
        <w:rPr>
          <w:position w:val="-4"/>
        </w:rPr>
        <w:object w:dxaOrig="180" w:dyaOrig="279" w14:anchorId="47C3B807">
          <v:shape id="_x0000_i1068" type="#_x0000_t75" style="width:6.8pt;height:14.25pt" o:ole="">
            <v:imagedata r:id="rId30" o:title=""/>
          </v:shape>
          <o:OLEObject Type="Embed" ProgID="Equation.DSMT4" ShapeID="_x0000_i1068" DrawAspect="Content" ObjectID="_1532508359" r:id="rId89"/>
        </w:object>
      </w:r>
      <w:r w:rsidR="00F674FA">
        <w:t xml:space="preserve"> </w:t>
      </w:r>
      <w:r w:rsidR="00F674FA">
        <w:tab/>
      </w:r>
      <w:r w:rsidR="00F674FA">
        <w:fldChar w:fldCharType="begin"/>
      </w:r>
      <w:r w:rsidR="00F674FA">
        <w:instrText xml:space="preserve"> MACROBUTTON MTPlaceRef \* MERGEFORMAT </w:instrText>
      </w:r>
      <w:r w:rsidR="00F674FA">
        <w:fldChar w:fldCharType="begin"/>
      </w:r>
      <w:r w:rsidR="00F674FA">
        <w:instrText xml:space="preserve"> SEQ MTEqn \h \* MERGEFORMAT </w:instrText>
      </w:r>
      <w:r w:rsidR="00F674FA">
        <w:fldChar w:fldCharType="end"/>
      </w:r>
      <w:bookmarkStart w:id="10" w:name="ZEqnNum447201"/>
      <w:r w:rsidR="00F674FA"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3</w:instrText>
      </w:r>
      <w:r w:rsidR="005679E7">
        <w:rPr>
          <w:noProof/>
        </w:rPr>
        <w:fldChar w:fldCharType="end"/>
      </w:r>
      <w:r w:rsidR="00F674FA">
        <w:instrText>)</w:instrText>
      </w:r>
      <w:bookmarkEnd w:id="10"/>
      <w:r w:rsidR="00F674FA">
        <w:fldChar w:fldCharType="end"/>
      </w:r>
    </w:p>
    <w:p w14:paraId="36FA83D4" w14:textId="26464FBA" w:rsidR="00C531AD" w:rsidRDefault="00ED5BAF" w:rsidP="002066B1">
      <w:r>
        <w:rPr>
          <w:rFonts w:hint="eastAsia"/>
          <w:lang w:eastAsia="zh-CN"/>
        </w:rPr>
        <w:t xml:space="preserve">For instance, </w:t>
      </w:r>
      <w:r w:rsidR="00C036A6">
        <w:rPr>
          <w:lang w:eastAsia="zh-CN"/>
        </w:rPr>
        <w:t xml:space="preserve">if </w:t>
      </w:r>
      <w:r w:rsidR="00EA7094" w:rsidRPr="005F1C19">
        <w:rPr>
          <w:position w:val="-12"/>
        </w:rPr>
        <w:object w:dxaOrig="2640" w:dyaOrig="360" w14:anchorId="7A9B77D3">
          <v:shape id="_x0000_i1069" type="#_x0000_t75" style="width:129.75pt;height:14.25pt" o:ole="">
            <v:imagedata r:id="rId90" o:title=""/>
          </v:shape>
          <o:OLEObject Type="Embed" ProgID="Equation.DSMT4" ShapeID="_x0000_i1069" DrawAspect="Content" ObjectID="_1532508360" r:id="rId91"/>
        </w:object>
      </w:r>
      <w:r w:rsidR="001A49A9">
        <w:t xml:space="preserve"> and </w:t>
      </w:r>
      <w:r w:rsidR="008A4158" w:rsidRPr="008A4158">
        <w:rPr>
          <w:position w:val="-12"/>
        </w:rPr>
        <w:object w:dxaOrig="1420" w:dyaOrig="360" w14:anchorId="778093C6">
          <v:shape id="_x0000_i1070" type="#_x0000_t75" style="width:1in;height:14.25pt" o:ole="">
            <v:imagedata r:id="rId92" o:title=""/>
          </v:shape>
          <o:OLEObject Type="Embed" ProgID="Equation.DSMT4" ShapeID="_x0000_i1070" DrawAspect="Content" ObjectID="_1532508361" r:id="rId93"/>
        </w:object>
      </w:r>
      <w:r w:rsidR="008A4158">
        <w:t xml:space="preserve"> as assumed in </w:t>
      </w:r>
      <w:r w:rsidR="00AF4CAC">
        <w:t>[5]</w:t>
      </w:r>
      <w:r w:rsidR="002066B1">
        <w:t xml:space="preserve"> with </w:t>
      </w:r>
      <w:r w:rsidR="002066B1" w:rsidRPr="00C12953">
        <w:rPr>
          <w:position w:val="-10"/>
          <w:lang w:eastAsia="zh-CN"/>
        </w:rPr>
        <w:object w:dxaOrig="1760" w:dyaOrig="300" w14:anchorId="3015F265">
          <v:shape id="_x0000_i1071" type="#_x0000_t75" style="width:86.25pt;height:14.25pt" o:ole="">
            <v:imagedata r:id="rId94" o:title=""/>
          </v:shape>
          <o:OLEObject Type="Embed" ProgID="Equation.3" ShapeID="_x0000_i1071" DrawAspect="Content" ObjectID="_1532508362" r:id="rId95"/>
        </w:object>
      </w:r>
      <w:r w:rsidR="00FE5095">
        <w:t xml:space="preserve">, </w:t>
      </w:r>
      <w:r w:rsidR="003A5113">
        <w:t xml:space="preserve">we have the condition that </w:t>
      </w:r>
    </w:p>
    <w:p w14:paraId="4D145543" w14:textId="279EC1AC" w:rsidR="002066B1" w:rsidRPr="002066B1" w:rsidRDefault="002066B1" w:rsidP="002066B1">
      <w:pPr>
        <w:pStyle w:val="MTDisplayEquation"/>
        <w:pBdr>
          <w:bottom w:val="none" w:sz="0" w:space="0" w:color="auto"/>
        </w:pBdr>
      </w:pPr>
      <w:r>
        <w:lastRenderedPageBreak/>
        <w:tab/>
      </w:r>
      <w:r w:rsidR="0034527D" w:rsidRPr="002066B1">
        <w:rPr>
          <w:position w:val="-12"/>
        </w:rPr>
        <w:object w:dxaOrig="1020" w:dyaOrig="360" w14:anchorId="4269ECAB">
          <v:shape id="_x0000_i1072" type="#_x0000_t75" style="width:50.95pt;height:18.35pt" o:ole="">
            <v:imagedata r:id="rId96" o:title=""/>
          </v:shape>
          <o:OLEObject Type="Embed" ProgID="Equation.DSMT4" ShapeID="_x0000_i1072" DrawAspect="Content" ObjectID="_1532508363" r:id="rId97"/>
        </w:object>
      </w:r>
      <w:r w:rsidRPr="002066B1">
        <w:rPr>
          <w:position w:val="-4"/>
        </w:rPr>
        <w:object w:dxaOrig="180" w:dyaOrig="279" w14:anchorId="4C9DB43E">
          <v:shape id="_x0000_i1073" type="#_x0000_t75" style="width:8.85pt;height:14.25pt" o:ole="">
            <v:imagedata r:id="rId30" o:title=""/>
          </v:shape>
          <o:OLEObject Type="Embed" ProgID="Equation.DSMT4" ShapeID="_x0000_i1073" DrawAspect="Content" ObjectID="_1532508364" r:id="rId98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>
        <w:rPr>
          <w:noProof/>
        </w:rPr>
        <w:instrText>4</w:instrText>
      </w:r>
      <w:r w:rsidR="005679E7">
        <w:rPr>
          <w:noProof/>
        </w:rPr>
        <w:fldChar w:fldCharType="end"/>
      </w:r>
      <w:r>
        <w:instrText>)</w:instrText>
      </w:r>
      <w:r>
        <w:fldChar w:fldCharType="end"/>
      </w:r>
    </w:p>
    <w:p w14:paraId="0B8CF3BF" w14:textId="3D877D08" w:rsidR="00533108" w:rsidRPr="000556B9" w:rsidRDefault="002066B1" w:rsidP="002066B1">
      <w:pPr>
        <w:jc w:val="left"/>
        <w:rPr>
          <w:lang w:eastAsia="zh-CN"/>
        </w:rPr>
      </w:pPr>
      <w:r>
        <w:t>, that is, f</w:t>
      </w:r>
      <w:r w:rsidR="00B03CE7">
        <w:t>or avoiding</w:t>
      </w:r>
      <w:r>
        <w:t xml:space="preserve"> any</w:t>
      </w:r>
      <w:r w:rsidR="00B03CE7">
        <w:t xml:space="preserve"> intra-user interference, </w:t>
      </w:r>
      <w:r w:rsidR="00BA6313">
        <w:t>CP needs to be</w:t>
      </w:r>
      <w:r w:rsidR="001D7A9E">
        <w:t xml:space="preserve"> </w:t>
      </w:r>
      <w:r w:rsidR="007D4713">
        <w:t>not shorter</w:t>
      </w:r>
      <w:r w:rsidR="001D7A9E">
        <w:t xml:space="preserve"> than </w:t>
      </w:r>
      <w:r>
        <w:t>10</w:t>
      </w:r>
      <w:r w:rsidR="0034527D">
        <w:t>3</w:t>
      </w:r>
      <w:r w:rsidR="001D7A9E">
        <w:t xml:space="preserve"> samples.  </w:t>
      </w:r>
    </w:p>
    <w:p w14:paraId="4D57CF45" w14:textId="3CB7755D" w:rsidR="001647E2" w:rsidRDefault="001647E2" w:rsidP="008E260C">
      <w:pPr>
        <w:pStyle w:val="2"/>
        <w:rPr>
          <w:lang w:eastAsia="zh-CN"/>
        </w:rPr>
      </w:pPr>
      <w:r>
        <w:rPr>
          <w:rFonts w:hint="eastAsia"/>
          <w:lang w:eastAsia="zh-CN"/>
        </w:rPr>
        <w:t>Potential user collision</w:t>
      </w:r>
    </w:p>
    <w:p w14:paraId="2151902E" w14:textId="47600F09" w:rsidR="00C50F54" w:rsidRDefault="0077150A" w:rsidP="002743CC">
      <w:pPr>
        <w:jc w:val="left"/>
      </w:pPr>
      <w:r>
        <w:rPr>
          <w:lang w:eastAsia="zh-CN"/>
        </w:rPr>
        <w:t xml:space="preserve">When multiple UEs are in uplink TDMA, </w:t>
      </w:r>
      <w:r w:rsidR="00161921">
        <w:rPr>
          <w:lang w:eastAsia="zh-CN"/>
        </w:rPr>
        <w:t xml:space="preserve">even though the </w:t>
      </w:r>
      <w:r w:rsidR="00161921">
        <w:t>corresponding receive window</w:t>
      </w:r>
      <w:r w:rsidR="00D40350">
        <w:t>s</w:t>
      </w:r>
      <w:r w:rsidR="00161921">
        <w:t xml:space="preserve"> </w:t>
      </w:r>
      <w:r w:rsidR="00D40350">
        <w:t>are</w:t>
      </w:r>
      <w:r w:rsidR="00161921">
        <w:t xml:space="preserve"> in the right position</w:t>
      </w:r>
      <w:r w:rsidR="00D40350">
        <w:t>s</w:t>
      </w:r>
      <w:r w:rsidR="00161921">
        <w:t xml:space="preserve">, </w:t>
      </w:r>
      <w:r w:rsidR="003C6B83">
        <w:t xml:space="preserve">there would be </w:t>
      </w:r>
      <w:r w:rsidR="00A24B42">
        <w:t>user collision</w:t>
      </w:r>
      <w:r w:rsidR="003C6B83">
        <w:t xml:space="preserve"> due to transmission timing </w:t>
      </w:r>
      <w:r w:rsidR="00206BD2">
        <w:t>mismatch</w:t>
      </w:r>
      <w:r w:rsidR="00BF7CA0">
        <w:t xml:space="preserve"> </w:t>
      </w:r>
      <w:r w:rsidR="00C9590C">
        <w:t xml:space="preserve">caused by </w:t>
      </w:r>
      <w:r w:rsidR="00BF7CA0">
        <w:t xml:space="preserve">outdated </w:t>
      </w:r>
      <w:r w:rsidR="00BF7CA0" w:rsidRPr="00BF7CA0">
        <w:rPr>
          <w:position w:val="-12"/>
        </w:rPr>
        <w:object w:dxaOrig="460" w:dyaOrig="360" w14:anchorId="423BFC50">
          <v:shape id="_x0000_i1074" type="#_x0000_t75" style="width:21.75pt;height:21.75pt" o:ole="">
            <v:imagedata r:id="rId99" o:title=""/>
          </v:shape>
          <o:OLEObject Type="Embed" ProgID="Equation.DSMT4" ShapeID="_x0000_i1074" DrawAspect="Content" ObjectID="_1532508365" r:id="rId100"/>
        </w:object>
      </w:r>
      <w:r w:rsidR="00655145">
        <w:t xml:space="preserve">, as </w:t>
      </w:r>
      <w:r w:rsidR="00655145">
        <w:fldChar w:fldCharType="begin"/>
      </w:r>
      <w:r w:rsidR="00655145">
        <w:instrText xml:space="preserve"> REF _Ref456977946 \h </w:instrText>
      </w:r>
      <w:r w:rsidR="00655145">
        <w:fldChar w:fldCharType="separate"/>
      </w:r>
      <w:r w:rsidR="002066B1">
        <w:t xml:space="preserve">Figure </w:t>
      </w:r>
      <w:r w:rsidR="002066B1">
        <w:rPr>
          <w:noProof/>
        </w:rPr>
        <w:t>5</w:t>
      </w:r>
      <w:r w:rsidR="00655145">
        <w:fldChar w:fldCharType="end"/>
      </w:r>
      <w:r w:rsidR="00655145">
        <w:t xml:space="preserve"> </w:t>
      </w:r>
      <w:r w:rsidR="00655145" w:rsidRPr="00CF3477">
        <w:t xml:space="preserve">shows. </w:t>
      </w:r>
      <w:r w:rsidR="008F548D" w:rsidRPr="00CF3477">
        <w:fldChar w:fldCharType="begin"/>
      </w:r>
      <w:r w:rsidR="008F548D" w:rsidRPr="007E04F9">
        <w:instrText xml:space="preserve"> REF _Ref456977946 \h </w:instrText>
      </w:r>
      <w:r w:rsidR="007E04F9" w:rsidRPr="008E260C">
        <w:instrText xml:space="preserve"> \* MERGEFORMAT </w:instrText>
      </w:r>
      <w:r w:rsidR="008F548D" w:rsidRPr="00CF3477">
        <w:fldChar w:fldCharType="separate"/>
      </w:r>
      <w:r w:rsidR="002066B1">
        <w:t xml:space="preserve">Figure </w:t>
      </w:r>
      <w:r w:rsidR="002066B1">
        <w:rPr>
          <w:noProof/>
        </w:rPr>
        <w:t>5</w:t>
      </w:r>
      <w:r w:rsidR="008F548D" w:rsidRPr="00CF3477">
        <w:fldChar w:fldCharType="end"/>
      </w:r>
      <w:r w:rsidR="008257BD">
        <w:t xml:space="preserve"> shows that</w:t>
      </w:r>
      <w:r w:rsidR="008F548D" w:rsidRPr="00CF3477">
        <w:t xml:space="preserve"> </w:t>
      </w:r>
      <w:r w:rsidR="00C57209" w:rsidRPr="00CF3477">
        <w:t>t</w:t>
      </w:r>
      <w:r w:rsidR="001D382B" w:rsidRPr="007E04F9">
        <w:t>ime offset</w:t>
      </w:r>
      <w:r w:rsidR="00C57209" w:rsidRPr="007E04F9">
        <w:t>s</w:t>
      </w:r>
      <w:r w:rsidR="001D382B" w:rsidRPr="007E04F9">
        <w:t xml:space="preserve"> </w:t>
      </w:r>
      <w:r w:rsidR="002A6CF1" w:rsidRPr="00CF3477">
        <w:t>cause</w:t>
      </w:r>
      <w:r w:rsidR="00C57209" w:rsidRPr="00CF3477">
        <w:t xml:space="preserve"> mutual </w:t>
      </w:r>
      <w:r w:rsidR="001E525B" w:rsidRPr="007E04F9">
        <w:t xml:space="preserve">inter-user </w:t>
      </w:r>
      <w:r w:rsidR="00C57209" w:rsidRPr="007E04F9">
        <w:t>interference on UE 0 and UE 1</w:t>
      </w:r>
      <w:r w:rsidR="00041EBA" w:rsidRPr="007E04F9">
        <w:t xml:space="preserve">. </w:t>
      </w:r>
      <w:r w:rsidR="005A2650" w:rsidRPr="007E04F9">
        <w:t xml:space="preserve">We see that </w:t>
      </w:r>
      <w:r w:rsidR="00E40E06">
        <w:tab/>
      </w:r>
      <w:r w:rsidR="00E40E06" w:rsidRPr="00E40E06">
        <w:rPr>
          <w:position w:val="-32"/>
        </w:rPr>
        <w:object w:dxaOrig="2060" w:dyaOrig="760" w14:anchorId="049C69FB">
          <v:shape id="_x0000_i1075" type="#_x0000_t75" style="width:101.2pt;height:35.3pt" o:ole="">
            <v:imagedata r:id="rId101" o:title=""/>
          </v:shape>
          <o:OLEObject Type="Embed" ProgID="Equation.DSMT4" ShapeID="_x0000_i1075" DrawAspect="Content" ObjectID="_1532508366" r:id="rId102"/>
        </w:object>
      </w:r>
      <w:r w:rsidR="005A2650" w:rsidRPr="00CF3477">
        <w:t xml:space="preserve"> samples of </w:t>
      </w:r>
      <w:r w:rsidR="00F10B89" w:rsidRPr="00CF3477">
        <w:t xml:space="preserve">the </w:t>
      </w:r>
      <w:r w:rsidR="005A2650" w:rsidRPr="007E04F9">
        <w:t>UE 0’s uplink symbol</w:t>
      </w:r>
      <w:r w:rsidR="002743CC" w:rsidRPr="007E04F9">
        <w:t xml:space="preserve"> in the </w:t>
      </w:r>
      <w:r w:rsidR="00EF0159">
        <w:t xml:space="preserve">tail of the </w:t>
      </w:r>
      <w:r w:rsidR="002743CC" w:rsidRPr="007E04F9">
        <w:t>receive window</w:t>
      </w:r>
      <w:r w:rsidR="005A2650" w:rsidRPr="007E04F9">
        <w:t xml:space="preserve"> is int</w:t>
      </w:r>
      <w:r w:rsidR="005A2650">
        <w:t xml:space="preserve">erfered by UE 1 </w:t>
      </w:r>
      <w:r w:rsidR="009C5DE9">
        <w:t xml:space="preserve">while </w:t>
      </w:r>
      <w:r w:rsidR="00E40E06" w:rsidRPr="00CE4572">
        <w:rPr>
          <w:position w:val="-32"/>
        </w:rPr>
        <w:object w:dxaOrig="2040" w:dyaOrig="760" w14:anchorId="6570E23A">
          <v:shape id="_x0000_i1076" type="#_x0000_t75" style="width:101.2pt;height:35.3pt" o:ole="">
            <v:imagedata r:id="rId103" o:title=""/>
          </v:shape>
          <o:OLEObject Type="Embed" ProgID="Equation.DSMT4" ShapeID="_x0000_i1076" DrawAspect="Content" ObjectID="_1532508367" r:id="rId104"/>
        </w:object>
      </w:r>
      <w:r w:rsidR="002743CC">
        <w:t xml:space="preserve"> samples of </w:t>
      </w:r>
      <w:r w:rsidR="00F10B89">
        <w:t xml:space="preserve">the </w:t>
      </w:r>
      <w:r w:rsidR="002743CC">
        <w:t xml:space="preserve">UE 1’s uplink symbol in the </w:t>
      </w:r>
      <w:r w:rsidR="00EF0159">
        <w:t xml:space="preserve">head of the </w:t>
      </w:r>
      <w:r w:rsidR="002743CC">
        <w:t xml:space="preserve">receive window is interfered by UE 0. </w:t>
      </w:r>
      <w:r w:rsidR="00731D38">
        <w:t xml:space="preserve">Note that the actual symbol starts </w:t>
      </w:r>
      <w:r w:rsidR="00731D38" w:rsidRPr="00731D38">
        <w:rPr>
          <w:position w:val="-12"/>
        </w:rPr>
        <w:object w:dxaOrig="380" w:dyaOrig="360" w14:anchorId="664D1F7C">
          <v:shape id="_x0000_i1077" type="#_x0000_t75" style="width:21.75pt;height:14.25pt" o:ole="">
            <v:imagedata r:id="rId105" o:title=""/>
          </v:shape>
          <o:OLEObject Type="Embed" ProgID="Equation.DSMT4" ShapeID="_x0000_i1077" DrawAspect="Content" ObjectID="_1532508368" r:id="rId106"/>
        </w:object>
      </w:r>
      <w:r w:rsidR="00731D38">
        <w:t xml:space="preserve"> seconds later than the supposed and thus</w:t>
      </w:r>
      <w:r w:rsidR="00F43E54">
        <w:t xml:space="preserve"> in </w:t>
      </w:r>
      <w:r w:rsidR="00F43E54">
        <w:fldChar w:fldCharType="begin"/>
      </w:r>
      <w:r w:rsidR="00F43E54">
        <w:instrText xml:space="preserve"> REF _Ref456977946 \h </w:instrText>
      </w:r>
      <w:r w:rsidR="00F43E54">
        <w:fldChar w:fldCharType="separate"/>
      </w:r>
      <w:r w:rsidR="002066B1">
        <w:t xml:space="preserve">Figure </w:t>
      </w:r>
      <w:r w:rsidR="002066B1">
        <w:rPr>
          <w:noProof/>
        </w:rPr>
        <w:t>5</w:t>
      </w:r>
      <w:r w:rsidR="00F43E54">
        <w:fldChar w:fldCharType="end"/>
      </w:r>
      <w:r w:rsidR="00731D38">
        <w:t xml:space="preserve">  </w:t>
      </w:r>
      <w:r w:rsidR="00731D38" w:rsidRPr="00731D38">
        <w:rPr>
          <w:position w:val="-12"/>
        </w:rPr>
        <w:object w:dxaOrig="800" w:dyaOrig="360" w14:anchorId="75209D07">
          <v:shape id="_x0000_i1078" type="#_x0000_t75" style="width:42.8pt;height:14.25pt" o:ole="">
            <v:imagedata r:id="rId107" o:title=""/>
          </v:shape>
          <o:OLEObject Type="Embed" ProgID="Equation.DSMT4" ShapeID="_x0000_i1078" DrawAspect="Content" ObjectID="_1532508369" r:id="rId108"/>
        </w:object>
      </w:r>
      <w:r w:rsidR="00731D38">
        <w:t xml:space="preserve"> and </w:t>
      </w:r>
      <w:r w:rsidR="00731D38" w:rsidRPr="00731D38">
        <w:rPr>
          <w:position w:val="-12"/>
        </w:rPr>
        <w:object w:dxaOrig="760" w:dyaOrig="360" w14:anchorId="547050FE">
          <v:shape id="_x0000_i1079" type="#_x0000_t75" style="width:35.3pt;height:14.25pt" o:ole="">
            <v:imagedata r:id="rId109" o:title=""/>
          </v:shape>
          <o:OLEObject Type="Embed" ProgID="Equation.DSMT4" ShapeID="_x0000_i1079" DrawAspect="Content" ObjectID="_1532508370" r:id="rId110"/>
        </w:object>
      </w:r>
      <w:r w:rsidR="00731D38">
        <w:t xml:space="preserve">. </w:t>
      </w:r>
    </w:p>
    <w:p w14:paraId="696E1653" w14:textId="4BC2967B" w:rsidR="00DD07D4" w:rsidRPr="0099487A" w:rsidRDefault="00BD0FB4" w:rsidP="002743CC">
      <w:pPr>
        <w:jc w:val="left"/>
        <w:rPr>
          <w:sz w:val="20"/>
        </w:rPr>
      </w:pPr>
      <w:r>
        <w:object w:dxaOrig="10902" w:dyaOrig="4210" w14:anchorId="3669845A">
          <v:shape id="_x0000_i1080" type="#_x0000_t75" style="width:468pt;height:180pt" o:ole="">
            <v:imagedata r:id="rId111" o:title=""/>
          </v:shape>
          <o:OLEObject Type="Embed" ProgID="Visio.Drawing.11" ShapeID="_x0000_i1080" DrawAspect="Content" ObjectID="_1532508371" r:id="rId112"/>
        </w:object>
      </w:r>
    </w:p>
    <w:p w14:paraId="3F5B6D28" w14:textId="0313B72B" w:rsidR="00DD07D4" w:rsidRDefault="00DD07D4" w:rsidP="00DD07D4">
      <w:pPr>
        <w:pStyle w:val="a5"/>
      </w:pPr>
      <w:bookmarkStart w:id="11" w:name="_Ref456977946"/>
      <w:r>
        <w:t xml:space="preserve">Figure </w:t>
      </w:r>
      <w:r w:rsidR="005679E7">
        <w:fldChar w:fldCharType="begin"/>
      </w:r>
      <w:r w:rsidR="005679E7">
        <w:instrText xml:space="preserve"> SEQ Figure \* ARABIC </w:instrText>
      </w:r>
      <w:r w:rsidR="005679E7">
        <w:fldChar w:fldCharType="separate"/>
      </w:r>
      <w:r w:rsidR="002066B1">
        <w:rPr>
          <w:noProof/>
        </w:rPr>
        <w:t>5</w:t>
      </w:r>
      <w:r w:rsidR="005679E7">
        <w:rPr>
          <w:noProof/>
        </w:rPr>
        <w:fldChar w:fldCharType="end"/>
      </w:r>
      <w:bookmarkEnd w:id="11"/>
      <w:r>
        <w:t xml:space="preserve"> </w:t>
      </w:r>
      <w:r w:rsidR="009B759E">
        <w:t>U</w:t>
      </w:r>
      <w:r w:rsidR="008008E4">
        <w:rPr>
          <w:rFonts w:hint="eastAsia"/>
          <w:lang w:eastAsia="zh-CN"/>
        </w:rPr>
        <w:t>ser collision</w:t>
      </w:r>
      <w:r w:rsidRPr="0099487A">
        <w:t xml:space="preserve"> in </w:t>
      </w:r>
      <w:r>
        <w:t>TDMA</w:t>
      </w:r>
    </w:p>
    <w:p w14:paraId="4DF04CFD" w14:textId="77777777" w:rsidR="00B95BC7" w:rsidRDefault="00C50F54" w:rsidP="00B95BC7">
      <w:pPr>
        <w:ind w:left="220" w:hangingChars="100" w:hanging="220"/>
      </w:pPr>
      <w:r>
        <w:rPr>
          <w:rFonts w:hint="eastAsia"/>
        </w:rPr>
        <w:t xml:space="preserve">Assume </w:t>
      </w:r>
      <w:r>
        <w:t xml:space="preserve">UE </w:t>
      </w:r>
      <w:r w:rsidR="00F15630" w:rsidRPr="008A1B79">
        <w:rPr>
          <w:position w:val="-6"/>
        </w:rPr>
        <w:object w:dxaOrig="480" w:dyaOrig="279" w14:anchorId="1BA377DD">
          <v:shape id="_x0000_i1081" type="#_x0000_t75" style="width:21.75pt;height:14.25pt" o:ole="">
            <v:imagedata r:id="rId113" o:title=""/>
          </v:shape>
          <o:OLEObject Type="Embed" ProgID="Equation.DSMT4" ShapeID="_x0000_i1081" DrawAspect="Content" ObjectID="_1532508372" r:id="rId114"/>
        </w:object>
      </w:r>
      <w:r>
        <w:t xml:space="preserve">, UE </w:t>
      </w:r>
      <w:r w:rsidR="008A1B79" w:rsidRPr="008A1B79">
        <w:rPr>
          <w:position w:val="-6"/>
        </w:rPr>
        <w:object w:dxaOrig="200" w:dyaOrig="279" w14:anchorId="6A86F7F3">
          <v:shape id="_x0000_i1082" type="#_x0000_t75" style="width:6.8pt;height:14.25pt" o:ole="">
            <v:imagedata r:id="rId115" o:title=""/>
          </v:shape>
          <o:OLEObject Type="Embed" ProgID="Equation.DSMT4" ShapeID="_x0000_i1082" DrawAspect="Content" ObjectID="_1532508373" r:id="rId116"/>
        </w:object>
      </w:r>
      <w:r>
        <w:t xml:space="preserve"> and UE </w:t>
      </w:r>
      <w:r w:rsidR="00F15630" w:rsidRPr="008A1B79">
        <w:rPr>
          <w:position w:val="-6"/>
        </w:rPr>
        <w:object w:dxaOrig="499" w:dyaOrig="279" w14:anchorId="7E49E9CD">
          <v:shape id="_x0000_i1083" type="#_x0000_t75" style="width:29.2pt;height:14.25pt" o:ole="">
            <v:imagedata r:id="rId117" o:title=""/>
          </v:shape>
          <o:OLEObject Type="Embed" ProgID="Equation.DSMT4" ShapeID="_x0000_i1083" DrawAspect="Content" ObjectID="_1532508374" r:id="rId118"/>
        </w:object>
      </w:r>
      <w:r>
        <w:t xml:space="preserve"> are transmitted in TDMA </w:t>
      </w:r>
      <w:r w:rsidR="008A1B79">
        <w:t xml:space="preserve">consecutively. </w:t>
      </w:r>
      <w:r w:rsidR="008E1D93">
        <w:t xml:space="preserve">Let </w:t>
      </w:r>
    </w:p>
    <w:p w14:paraId="5E9AE83E" w14:textId="004DB008" w:rsidR="00B95BC7" w:rsidRPr="00B95BC7" w:rsidRDefault="00B95BC7" w:rsidP="00B95BC7">
      <w:pPr>
        <w:pStyle w:val="MTDisplayEquation"/>
        <w:pBdr>
          <w:bottom w:val="none" w:sz="0" w:space="0" w:color="auto"/>
        </w:pBdr>
      </w:pPr>
      <w:r>
        <w:tab/>
      </w:r>
      <w:r w:rsidR="002105A9" w:rsidRPr="002105A9">
        <w:rPr>
          <w:position w:val="-32"/>
        </w:rPr>
        <w:object w:dxaOrig="3100" w:dyaOrig="760" w14:anchorId="7A1004E6">
          <v:shape id="_x0000_i1084" type="#_x0000_t75" style="width:158.25pt;height:35.3pt" o:ole="">
            <v:imagedata r:id="rId119" o:title=""/>
          </v:shape>
          <o:OLEObject Type="Embed" ProgID="Equation.DSMT4" ShapeID="_x0000_i1084" DrawAspect="Content" ObjectID="_1532508375" r:id="rId120"/>
        </w:object>
      </w:r>
      <w:r w:rsidRPr="00B95BC7">
        <w:rPr>
          <w:position w:val="-4"/>
        </w:rPr>
        <w:object w:dxaOrig="180" w:dyaOrig="279" w14:anchorId="79A50F19">
          <v:shape id="_x0000_i1085" type="#_x0000_t75" style="width:6.8pt;height:14.25pt" o:ole="">
            <v:imagedata r:id="rId121" o:title=""/>
          </v:shape>
          <o:OLEObject Type="Embed" ProgID="Equation.DSMT4" ShapeID="_x0000_i1085" DrawAspect="Content" ObjectID="_1532508376" r:id="rId122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5</w:instrText>
      </w:r>
      <w:r w:rsidR="005679E7">
        <w:rPr>
          <w:noProof/>
        </w:rPr>
        <w:fldChar w:fldCharType="end"/>
      </w:r>
      <w:r>
        <w:instrText>)</w:instrText>
      </w:r>
      <w:r>
        <w:fldChar w:fldCharType="end"/>
      </w:r>
    </w:p>
    <w:p w14:paraId="782BA933" w14:textId="77777777" w:rsidR="00B95BC7" w:rsidRDefault="00B95BC7" w:rsidP="00B95BC7">
      <w:pPr>
        <w:ind w:left="220" w:hangingChars="100" w:hanging="220"/>
      </w:pPr>
      <w:r>
        <w:t xml:space="preserve"> </w:t>
      </w:r>
      <w:r w:rsidR="008E1D93">
        <w:t xml:space="preserve">and </w:t>
      </w:r>
    </w:p>
    <w:p w14:paraId="6852A6E0" w14:textId="3604F904" w:rsidR="00B95BC7" w:rsidRPr="00B95BC7" w:rsidRDefault="00B95BC7" w:rsidP="00B95BC7">
      <w:pPr>
        <w:pStyle w:val="MTDisplayEquation"/>
        <w:pBdr>
          <w:bottom w:val="none" w:sz="0" w:space="0" w:color="auto"/>
        </w:pBdr>
      </w:pPr>
      <w:r>
        <w:tab/>
      </w:r>
      <w:r w:rsidR="002105A9" w:rsidRPr="002105A9">
        <w:rPr>
          <w:position w:val="-30"/>
        </w:rPr>
        <w:object w:dxaOrig="3019" w:dyaOrig="720" w14:anchorId="12B926CC">
          <v:shape id="_x0000_i1086" type="#_x0000_t75" style="width:150.8pt;height:36.7pt" o:ole="">
            <v:imagedata r:id="rId123" o:title=""/>
          </v:shape>
          <o:OLEObject Type="Embed" ProgID="Equation.DSMT4" ShapeID="_x0000_i1086" DrawAspect="Content" ObjectID="_1532508377" r:id="rId124"/>
        </w:object>
      </w:r>
      <w:r>
        <w:t>.</w:t>
      </w:r>
      <w:r w:rsidRPr="00B95BC7">
        <w:rPr>
          <w:position w:val="-4"/>
        </w:rPr>
        <w:object w:dxaOrig="180" w:dyaOrig="279" w14:anchorId="2AF4EEBA">
          <v:shape id="_x0000_i1087" type="#_x0000_t75" style="width:6.8pt;height:14.25pt" o:ole="">
            <v:imagedata r:id="rId30" o:title=""/>
          </v:shape>
          <o:OLEObject Type="Embed" ProgID="Equation.DSMT4" ShapeID="_x0000_i1087" DrawAspect="Content" ObjectID="_1532508378" r:id="rId125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6</w:instrText>
      </w:r>
      <w:r w:rsidR="005679E7">
        <w:rPr>
          <w:noProof/>
        </w:rPr>
        <w:fldChar w:fldCharType="end"/>
      </w:r>
      <w:r>
        <w:instrText>)</w:instrText>
      </w:r>
      <w:r>
        <w:fldChar w:fldCharType="end"/>
      </w:r>
    </w:p>
    <w:p w14:paraId="72C80ED0" w14:textId="26668EDD" w:rsidR="0058499C" w:rsidRDefault="0058499C" w:rsidP="00B95BC7">
      <w:pPr>
        <w:ind w:left="220" w:hangingChars="100" w:hanging="220"/>
      </w:pPr>
      <w:r>
        <w:t xml:space="preserve">Then, </w:t>
      </w:r>
      <w:r w:rsidR="00D02449">
        <w:t xml:space="preserve">for UE </w:t>
      </w:r>
      <w:r w:rsidR="00D02449" w:rsidRPr="00D02449">
        <w:rPr>
          <w:position w:val="-6"/>
        </w:rPr>
        <w:object w:dxaOrig="200" w:dyaOrig="279" w14:anchorId="4D50AA03">
          <v:shape id="_x0000_i1088" type="#_x0000_t75" style="width:6.8pt;height:14.25pt" o:ole="">
            <v:imagedata r:id="rId126" o:title=""/>
          </v:shape>
          <o:OLEObject Type="Embed" ProgID="Equation.DSMT4" ShapeID="_x0000_i1088" DrawAspect="Content" ObjectID="_1532508379" r:id="rId127"/>
        </w:object>
      </w:r>
      <w:r w:rsidR="00D02449">
        <w:t xml:space="preserve">, </w:t>
      </w:r>
      <w:r w:rsidR="00E24257">
        <w:t xml:space="preserve">if </w:t>
      </w:r>
      <w:r w:rsidR="00E24257" w:rsidRPr="0058499C">
        <w:rPr>
          <w:position w:val="-14"/>
        </w:rPr>
        <w:object w:dxaOrig="1060" w:dyaOrig="380" w14:anchorId="1F847DD8">
          <v:shape id="_x0000_i1089" type="#_x0000_t75" style="width:50.25pt;height:21.75pt" o:ole="">
            <v:imagedata r:id="rId128" o:title=""/>
          </v:shape>
          <o:OLEObject Type="Embed" ProgID="Equation.DSMT4" ShapeID="_x0000_i1089" DrawAspect="Content" ObjectID="_1532508380" r:id="rId129"/>
        </w:object>
      </w:r>
      <w:r w:rsidR="00E24257">
        <w:t xml:space="preserve">, </w:t>
      </w:r>
      <w:r w:rsidR="008669A2" w:rsidRPr="0058499C">
        <w:rPr>
          <w:position w:val="-14"/>
        </w:rPr>
        <w:object w:dxaOrig="700" w:dyaOrig="380" w14:anchorId="1F0EAADF">
          <v:shape id="_x0000_i1090" type="#_x0000_t75" style="width:36.7pt;height:21.75pt" o:ole="">
            <v:imagedata r:id="rId130" o:title=""/>
          </v:shape>
          <o:OLEObject Type="Embed" ProgID="Equation.DSMT4" ShapeID="_x0000_i1090" DrawAspect="Content" ObjectID="_1532508381" r:id="rId131"/>
        </w:object>
      </w:r>
      <w:r w:rsidR="00B30E65">
        <w:t xml:space="preserve"> </w:t>
      </w:r>
      <w:r w:rsidR="008669A2">
        <w:t xml:space="preserve">samples in the head of the receive window </w:t>
      </w:r>
      <w:r w:rsidR="008E1D93">
        <w:t>are</w:t>
      </w:r>
      <w:r w:rsidR="008669A2">
        <w:t xml:space="preserve"> interfered by UE </w:t>
      </w:r>
      <w:r w:rsidR="008669A2" w:rsidRPr="008669A2">
        <w:rPr>
          <w:position w:val="-6"/>
        </w:rPr>
        <w:object w:dxaOrig="480" w:dyaOrig="279" w14:anchorId="59018737">
          <v:shape id="_x0000_i1091" type="#_x0000_t75" style="width:21.75pt;height:14.25pt" o:ole="">
            <v:imagedata r:id="rId132" o:title=""/>
          </v:shape>
          <o:OLEObject Type="Embed" ProgID="Equation.DSMT4" ShapeID="_x0000_i1091" DrawAspect="Content" ObjectID="_1532508382" r:id="rId133"/>
        </w:object>
      </w:r>
      <w:r w:rsidR="00A24964">
        <w:t>;</w:t>
      </w:r>
      <w:r w:rsidR="008669A2">
        <w:t xml:space="preserve"> </w:t>
      </w:r>
      <w:r>
        <w:t xml:space="preserve"> </w:t>
      </w:r>
      <w:r w:rsidR="00E24257">
        <w:t xml:space="preserve">if </w:t>
      </w:r>
      <w:r w:rsidR="00E24257" w:rsidRPr="0058499C">
        <w:rPr>
          <w:position w:val="-14"/>
        </w:rPr>
        <w:object w:dxaOrig="980" w:dyaOrig="380" w14:anchorId="60E7921F">
          <v:shape id="_x0000_i1092" type="#_x0000_t75" style="width:50.25pt;height:21.75pt" o:ole="">
            <v:imagedata r:id="rId134" o:title=""/>
          </v:shape>
          <o:OLEObject Type="Embed" ProgID="Equation.DSMT4" ShapeID="_x0000_i1092" DrawAspect="Content" ObjectID="_1532508383" r:id="rId135"/>
        </w:object>
      </w:r>
      <w:r w:rsidR="00E24257">
        <w:t xml:space="preserve">, </w:t>
      </w:r>
      <w:r w:rsidR="008669A2" w:rsidRPr="0058499C">
        <w:rPr>
          <w:position w:val="-14"/>
        </w:rPr>
        <w:object w:dxaOrig="600" w:dyaOrig="380" w14:anchorId="48863FD8">
          <v:shape id="_x0000_i1093" type="#_x0000_t75" style="width:29.2pt;height:21.75pt" o:ole="">
            <v:imagedata r:id="rId136" o:title=""/>
          </v:shape>
          <o:OLEObject Type="Embed" ProgID="Equation.DSMT4" ShapeID="_x0000_i1093" DrawAspect="Content" ObjectID="_1532508384" r:id="rId137"/>
        </w:object>
      </w:r>
      <w:r w:rsidR="008669A2">
        <w:t xml:space="preserve"> samples in the </w:t>
      </w:r>
      <w:r w:rsidR="009F64E5">
        <w:t xml:space="preserve">tail of the receive window </w:t>
      </w:r>
      <w:r w:rsidR="008E1D93">
        <w:t>are</w:t>
      </w:r>
      <w:r w:rsidR="009F64E5">
        <w:t xml:space="preserve"> interfered by UE </w:t>
      </w:r>
      <w:r w:rsidR="009F64E5" w:rsidRPr="009F64E5">
        <w:rPr>
          <w:position w:val="-6"/>
        </w:rPr>
        <w:object w:dxaOrig="499" w:dyaOrig="279" w14:anchorId="581A4A1B">
          <v:shape id="_x0000_i1094" type="#_x0000_t75" style="width:29.2pt;height:14.25pt" o:ole="">
            <v:imagedata r:id="rId138" o:title=""/>
          </v:shape>
          <o:OLEObject Type="Embed" ProgID="Equation.DSMT4" ShapeID="_x0000_i1094" DrawAspect="Content" ObjectID="_1532508385" r:id="rId139"/>
        </w:object>
      </w:r>
      <w:r w:rsidR="008E1D93">
        <w:t xml:space="preserve">. </w:t>
      </w:r>
    </w:p>
    <w:p w14:paraId="2AF0C6BD" w14:textId="1EA37474" w:rsidR="00D36478" w:rsidRDefault="007E31F9" w:rsidP="00D36478">
      <w:pPr>
        <w:rPr>
          <w:lang w:eastAsia="zh-CN"/>
        </w:rPr>
      </w:pPr>
      <w:r>
        <w:rPr>
          <w:lang w:eastAsia="zh-CN"/>
        </w:rPr>
        <w:t>We a</w:t>
      </w:r>
      <w:r w:rsidR="009C03EB" w:rsidRPr="00141E8B">
        <w:rPr>
          <w:lang w:eastAsia="zh-CN"/>
        </w:rPr>
        <w:t xml:space="preserve">ssume </w:t>
      </w:r>
      <w:r w:rsidR="009C03EB">
        <w:rPr>
          <w:lang w:eastAsia="zh-CN"/>
        </w:rPr>
        <w:t xml:space="preserve">that </w:t>
      </w:r>
      <w:r w:rsidR="00B341C4">
        <w:rPr>
          <w:lang w:eastAsia="zh-CN"/>
        </w:rPr>
        <w:t>two</w:t>
      </w:r>
      <w:r w:rsidR="009C03EB">
        <w:rPr>
          <w:lang w:eastAsia="zh-CN"/>
        </w:rPr>
        <w:t xml:space="preserve"> UE</w:t>
      </w:r>
      <w:r w:rsidR="00B341C4">
        <w:rPr>
          <w:lang w:eastAsia="zh-CN"/>
        </w:rPr>
        <w:t>s</w:t>
      </w:r>
      <w:r w:rsidR="009C03EB">
        <w:rPr>
          <w:lang w:eastAsia="zh-CN"/>
        </w:rPr>
        <w:t xml:space="preserve"> ar</w:t>
      </w:r>
      <w:r w:rsidR="005B4116">
        <w:rPr>
          <w:lang w:eastAsia="zh-CN"/>
        </w:rPr>
        <w:t xml:space="preserve">e doing uplink transmission </w:t>
      </w:r>
      <w:r w:rsidR="003E6415">
        <w:rPr>
          <w:lang w:eastAsia="zh-CN"/>
        </w:rPr>
        <w:t xml:space="preserve">consecutively </w:t>
      </w:r>
      <w:r w:rsidR="005B4116">
        <w:rPr>
          <w:lang w:eastAsia="zh-CN"/>
        </w:rPr>
        <w:t>in T</w:t>
      </w:r>
      <w:r w:rsidR="009C03EB">
        <w:rPr>
          <w:lang w:eastAsia="zh-CN"/>
        </w:rPr>
        <w:t>DMA</w:t>
      </w:r>
      <w:r w:rsidR="003E6415">
        <w:rPr>
          <w:lang w:eastAsia="zh-CN"/>
        </w:rPr>
        <w:t xml:space="preserve"> </w:t>
      </w:r>
      <w:r w:rsidR="003E6415">
        <w:rPr>
          <w:rFonts w:hint="eastAsia"/>
          <w:lang w:eastAsia="zh-CN"/>
        </w:rPr>
        <w:t xml:space="preserve">as </w:t>
      </w:r>
      <w:r w:rsidR="003E6415">
        <w:rPr>
          <w:lang w:eastAsia="zh-CN"/>
        </w:rPr>
        <w:fldChar w:fldCharType="begin"/>
      </w:r>
      <w:r w:rsidR="003E6415">
        <w:rPr>
          <w:lang w:eastAsia="zh-CN"/>
        </w:rPr>
        <w:instrText xml:space="preserve"> </w:instrText>
      </w:r>
      <w:r w:rsidR="003E6415">
        <w:rPr>
          <w:rFonts w:hint="eastAsia"/>
          <w:lang w:eastAsia="zh-CN"/>
        </w:rPr>
        <w:instrText>REF _Ref456977946 \h</w:instrText>
      </w:r>
      <w:r w:rsidR="003E6415">
        <w:rPr>
          <w:lang w:eastAsia="zh-CN"/>
        </w:rPr>
        <w:instrText xml:space="preserve"> </w:instrText>
      </w:r>
      <w:r w:rsidR="003E6415">
        <w:rPr>
          <w:lang w:eastAsia="zh-CN"/>
        </w:rPr>
      </w:r>
      <w:r w:rsidR="003E6415">
        <w:rPr>
          <w:lang w:eastAsia="zh-CN"/>
        </w:rPr>
        <w:fldChar w:fldCharType="separate"/>
      </w:r>
      <w:r w:rsidR="002066B1">
        <w:t xml:space="preserve">Figure </w:t>
      </w:r>
      <w:r w:rsidR="002066B1">
        <w:rPr>
          <w:noProof/>
        </w:rPr>
        <w:t>5</w:t>
      </w:r>
      <w:r w:rsidR="003E6415">
        <w:rPr>
          <w:lang w:eastAsia="zh-CN"/>
        </w:rPr>
        <w:fldChar w:fldCharType="end"/>
      </w:r>
      <w:r w:rsidR="003E6415">
        <w:rPr>
          <w:lang w:eastAsia="zh-CN"/>
        </w:rPr>
        <w:t xml:space="preserve"> shows</w:t>
      </w:r>
      <w:r w:rsidR="009C03EB">
        <w:rPr>
          <w:lang w:eastAsia="zh-CN"/>
        </w:rPr>
        <w:t xml:space="preserve">, </w:t>
      </w:r>
      <w:r w:rsidR="009C03EB" w:rsidRPr="00141E8B">
        <w:rPr>
          <w:lang w:eastAsia="zh-CN"/>
        </w:rPr>
        <w:t xml:space="preserve">uplink </w:t>
      </w:r>
      <w:r w:rsidR="00105A38">
        <w:rPr>
          <w:lang w:eastAsia="zh-CN"/>
        </w:rPr>
        <w:t xml:space="preserve">transmission </w:t>
      </w:r>
      <w:r w:rsidR="00FE57D2">
        <w:rPr>
          <w:lang w:eastAsia="zh-CN"/>
        </w:rPr>
        <w:t xml:space="preserve">timing </w:t>
      </w:r>
      <w:r w:rsidR="00105A38">
        <w:rPr>
          <w:lang w:eastAsia="zh-CN"/>
        </w:rPr>
        <w:t xml:space="preserve">and reception timing </w:t>
      </w:r>
      <w:r w:rsidR="003C3FE2">
        <w:rPr>
          <w:lang w:eastAsia="zh-CN"/>
        </w:rPr>
        <w:t>are</w:t>
      </w:r>
      <w:r w:rsidR="00105A38">
        <w:rPr>
          <w:lang w:eastAsia="zh-CN"/>
        </w:rPr>
        <w:t xml:space="preserve"> perfect </w:t>
      </w:r>
      <w:r w:rsidR="009C03EB">
        <w:rPr>
          <w:lang w:eastAsia="zh-CN"/>
        </w:rPr>
        <w:t>when the last TA command</w:t>
      </w:r>
      <w:r w:rsidR="00105A38">
        <w:rPr>
          <w:lang w:eastAsia="zh-CN"/>
        </w:rPr>
        <w:t>s</w:t>
      </w:r>
      <w:r w:rsidR="009C03EB">
        <w:rPr>
          <w:lang w:eastAsia="zh-CN"/>
        </w:rPr>
        <w:t xml:space="preserve"> to UE </w:t>
      </w:r>
      <w:r w:rsidR="00D41292">
        <w:rPr>
          <w:lang w:eastAsia="zh-CN"/>
        </w:rPr>
        <w:t>0</w:t>
      </w:r>
      <w:r w:rsidR="00EC12D7">
        <w:rPr>
          <w:lang w:eastAsia="zh-CN"/>
        </w:rPr>
        <w:t xml:space="preserve"> and UE 1</w:t>
      </w:r>
      <w:r w:rsidR="00F05091">
        <w:rPr>
          <w:lang w:eastAsia="zh-CN"/>
        </w:rPr>
        <w:t xml:space="preserve"> </w:t>
      </w:r>
      <w:r w:rsidR="00105A38">
        <w:rPr>
          <w:lang w:eastAsia="zh-CN"/>
        </w:rPr>
        <w:t>are</w:t>
      </w:r>
      <w:r w:rsidR="009C03EB" w:rsidRPr="00141E8B">
        <w:rPr>
          <w:lang w:eastAsia="zh-CN"/>
        </w:rPr>
        <w:t xml:space="preserve"> fi</w:t>
      </w:r>
      <w:r w:rsidR="009C03EB">
        <w:rPr>
          <w:lang w:eastAsia="zh-CN"/>
        </w:rPr>
        <w:t>rstly applied</w:t>
      </w:r>
      <w:r w:rsidR="00230FC0">
        <w:rPr>
          <w:lang w:eastAsia="zh-CN"/>
        </w:rPr>
        <w:t>,</w:t>
      </w:r>
      <w:r w:rsidR="009C03EB">
        <w:rPr>
          <w:lang w:eastAsia="zh-CN"/>
        </w:rPr>
        <w:t xml:space="preserve"> and then </w:t>
      </w:r>
      <w:r w:rsidR="009C03EB" w:rsidRPr="00141E8B">
        <w:rPr>
          <w:lang w:eastAsia="zh-CN"/>
        </w:rPr>
        <w:t xml:space="preserve">UE 0 </w:t>
      </w:r>
      <w:r w:rsidR="00105A38">
        <w:rPr>
          <w:lang w:eastAsia="zh-CN"/>
        </w:rPr>
        <w:t xml:space="preserve">moves </w:t>
      </w:r>
      <w:r w:rsidR="008B754C">
        <w:rPr>
          <w:lang w:eastAsia="zh-CN"/>
        </w:rPr>
        <w:t>at</w:t>
      </w:r>
      <w:r w:rsidR="00105A38">
        <w:rPr>
          <w:lang w:eastAsia="zh-CN"/>
        </w:rPr>
        <w:t xml:space="preserve"> the speed </w:t>
      </w:r>
      <w:r w:rsidR="00105A38" w:rsidRPr="00105A38">
        <w:rPr>
          <w:position w:val="-12"/>
        </w:rPr>
        <w:object w:dxaOrig="240" w:dyaOrig="360" w14:anchorId="50166DC3">
          <v:shape id="_x0000_i1095" type="#_x0000_t75" style="width:14.25pt;height:14.25pt" o:ole="">
            <v:imagedata r:id="rId140" o:title=""/>
          </v:shape>
          <o:OLEObject Type="Embed" ProgID="Equation.DSMT4" ShapeID="_x0000_i1095" DrawAspect="Content" ObjectID="_1532508386" r:id="rId141"/>
        </w:object>
      </w:r>
      <w:r w:rsidR="00105A38">
        <w:rPr>
          <w:lang w:eastAsia="zh-CN"/>
        </w:rPr>
        <w:t xml:space="preserve"> </w:t>
      </w:r>
      <w:r w:rsidR="008B754C">
        <w:rPr>
          <w:lang w:eastAsia="zh-CN"/>
        </w:rPr>
        <w:t>in</w:t>
      </w:r>
      <w:r w:rsidR="00105A38">
        <w:rPr>
          <w:lang w:eastAsia="zh-CN"/>
        </w:rPr>
        <w:t xml:space="preserve"> the direction</w:t>
      </w:r>
      <w:r w:rsidR="00C116D1">
        <w:rPr>
          <w:lang w:eastAsia="zh-CN"/>
        </w:rPr>
        <w:t xml:space="preserve"> with angle</w:t>
      </w:r>
      <w:r w:rsidR="00105A38">
        <w:rPr>
          <w:lang w:eastAsia="zh-CN"/>
        </w:rPr>
        <w:t xml:space="preserve"> </w:t>
      </w:r>
      <w:r w:rsidR="00105A38" w:rsidRPr="00105A38">
        <w:rPr>
          <w:position w:val="-12"/>
        </w:rPr>
        <w:object w:dxaOrig="260" w:dyaOrig="360" w14:anchorId="721456AA">
          <v:shape id="_x0000_i1096" type="#_x0000_t75" style="width:14.25pt;height:14.25pt" o:ole="">
            <v:imagedata r:id="rId142" o:title=""/>
          </v:shape>
          <o:OLEObject Type="Embed" ProgID="Equation.DSMT4" ShapeID="_x0000_i1096" DrawAspect="Content" ObjectID="_1532508387" r:id="rId143"/>
        </w:object>
      </w:r>
      <w:r w:rsidR="00105A38">
        <w:rPr>
          <w:lang w:eastAsia="zh-CN"/>
        </w:rPr>
        <w:t xml:space="preserve"> </w:t>
      </w:r>
      <w:r w:rsidR="00B76997">
        <w:rPr>
          <w:lang w:eastAsia="zh-CN"/>
        </w:rPr>
        <w:t xml:space="preserve"> while </w:t>
      </w:r>
      <w:r w:rsidR="009C03EB" w:rsidRPr="00141E8B">
        <w:rPr>
          <w:lang w:eastAsia="zh-CN"/>
        </w:rPr>
        <w:t xml:space="preserve">UE 1 moves </w:t>
      </w:r>
      <w:r w:rsidR="008B754C">
        <w:rPr>
          <w:lang w:eastAsia="zh-CN"/>
        </w:rPr>
        <w:t>at</w:t>
      </w:r>
      <w:r w:rsidR="009C03EB" w:rsidRPr="00141E8B">
        <w:rPr>
          <w:lang w:eastAsia="zh-CN"/>
        </w:rPr>
        <w:t xml:space="preserve"> the speed </w:t>
      </w:r>
      <w:r w:rsidR="00105A38" w:rsidRPr="008010C1">
        <w:rPr>
          <w:position w:val="-12"/>
        </w:rPr>
        <w:object w:dxaOrig="220" w:dyaOrig="360" w14:anchorId="39B71F78">
          <v:shape id="_x0000_i1097" type="#_x0000_t75" style="width:14.25pt;height:14.25pt" o:ole="">
            <v:imagedata r:id="rId144" o:title=""/>
          </v:shape>
          <o:OLEObject Type="Embed" ProgID="Equation.DSMT4" ShapeID="_x0000_i1097" DrawAspect="Content" ObjectID="_1532508388" r:id="rId145"/>
        </w:object>
      </w:r>
      <w:r w:rsidR="009C03EB">
        <w:rPr>
          <w:lang w:eastAsia="zh-CN"/>
        </w:rPr>
        <w:t xml:space="preserve"> </w:t>
      </w:r>
      <w:r w:rsidR="008B754C">
        <w:rPr>
          <w:lang w:eastAsia="zh-CN"/>
        </w:rPr>
        <w:t>in</w:t>
      </w:r>
      <w:r w:rsidR="009C03EB">
        <w:rPr>
          <w:lang w:eastAsia="zh-CN"/>
        </w:rPr>
        <w:t xml:space="preserve"> the direction</w:t>
      </w:r>
      <w:r w:rsidR="00C116D1">
        <w:rPr>
          <w:lang w:eastAsia="zh-CN"/>
        </w:rPr>
        <w:t xml:space="preserve"> with angle</w:t>
      </w:r>
      <w:r w:rsidR="009C03EB">
        <w:rPr>
          <w:lang w:eastAsia="zh-CN"/>
        </w:rPr>
        <w:t xml:space="preserve"> </w:t>
      </w:r>
      <w:r w:rsidR="00105A38" w:rsidRPr="00105A38">
        <w:rPr>
          <w:position w:val="-12"/>
        </w:rPr>
        <w:object w:dxaOrig="240" w:dyaOrig="360" w14:anchorId="5ABF801E">
          <v:shape id="_x0000_i1098" type="#_x0000_t75" style="width:14.25pt;height:14.25pt" o:ole="">
            <v:imagedata r:id="rId146" o:title=""/>
          </v:shape>
          <o:OLEObject Type="Embed" ProgID="Equation.DSMT4" ShapeID="_x0000_i1098" DrawAspect="Content" ObjectID="_1532508389" r:id="rId147"/>
        </w:object>
      </w:r>
      <w:r w:rsidR="00105A38">
        <w:t xml:space="preserve">. </w:t>
      </w:r>
      <w:r w:rsidR="00FA6FAE">
        <w:rPr>
          <w:lang w:eastAsia="zh-CN"/>
        </w:rPr>
        <w:t xml:space="preserve">Angles </w:t>
      </w:r>
      <w:r w:rsidR="00FA6FAE" w:rsidRPr="00105A38">
        <w:rPr>
          <w:position w:val="-12"/>
        </w:rPr>
        <w:object w:dxaOrig="260" w:dyaOrig="360" w14:anchorId="33CDAC1A">
          <v:shape id="_x0000_i1099" type="#_x0000_t75" style="width:14.25pt;height:14.25pt" o:ole="">
            <v:imagedata r:id="rId142" o:title=""/>
          </v:shape>
          <o:OLEObject Type="Embed" ProgID="Equation.DSMT4" ShapeID="_x0000_i1099" DrawAspect="Content" ObjectID="_1532508390" r:id="rId148"/>
        </w:object>
      </w:r>
      <w:r w:rsidR="00FA6FAE">
        <w:t xml:space="preserve"> and </w:t>
      </w:r>
      <w:r w:rsidR="00FA6FAE" w:rsidRPr="00105A38">
        <w:rPr>
          <w:position w:val="-12"/>
        </w:rPr>
        <w:object w:dxaOrig="240" w:dyaOrig="360" w14:anchorId="64447170">
          <v:shape id="_x0000_i1100" type="#_x0000_t75" style="width:14.25pt;height:14.25pt" o:ole="">
            <v:imagedata r:id="rId146" o:title=""/>
          </v:shape>
          <o:OLEObject Type="Embed" ProgID="Equation.DSMT4" ShapeID="_x0000_i1100" DrawAspect="Content" ObjectID="_1532508391" r:id="rId149"/>
        </w:object>
      </w:r>
      <w:r w:rsidR="00FA6FAE">
        <w:t xml:space="preserve"> are illustrated by </w:t>
      </w:r>
      <w:r w:rsidR="00FA6FAE" w:rsidRPr="00EF2406">
        <w:fldChar w:fldCharType="begin"/>
      </w:r>
      <w:r w:rsidR="00FA6FAE" w:rsidRPr="00EF2406">
        <w:instrText xml:space="preserve"> REF _Ref457965326 \h </w:instrText>
      </w:r>
      <w:r w:rsidR="00EF2406" w:rsidRPr="00EF2406">
        <w:instrText xml:space="preserve"> \* MERGEFORMAT </w:instrText>
      </w:r>
      <w:r w:rsidR="00FA6FAE" w:rsidRPr="00EF2406">
        <w:fldChar w:fldCharType="separate"/>
      </w:r>
      <w:r w:rsidR="002066B1" w:rsidRPr="00626327">
        <w:t xml:space="preserve">Figure </w:t>
      </w:r>
      <w:r w:rsidR="002066B1">
        <w:rPr>
          <w:noProof/>
        </w:rPr>
        <w:t>4</w:t>
      </w:r>
      <w:r w:rsidR="00FA6FAE" w:rsidRPr="00EF2406">
        <w:fldChar w:fldCharType="end"/>
      </w:r>
      <w:r w:rsidR="00FA6FAE">
        <w:t xml:space="preserve">. </w:t>
      </w:r>
      <w:r w:rsidR="00093769">
        <w:t xml:space="preserve">Assume that </w:t>
      </w:r>
      <w:r w:rsidR="00093769" w:rsidRPr="007023FB">
        <w:rPr>
          <w:position w:val="-12"/>
        </w:rPr>
        <w:object w:dxaOrig="780" w:dyaOrig="360" w14:anchorId="11929A35">
          <v:shape id="_x0000_i1101" type="#_x0000_t75" style="width:35.3pt;height:21.75pt" o:ole="">
            <v:imagedata r:id="rId47" o:title=""/>
          </v:shape>
          <o:OLEObject Type="Embed" ProgID="Equation.DSMT4" ShapeID="_x0000_i1101" DrawAspect="Content" ObjectID="_1532508392" r:id="rId150"/>
        </w:object>
      </w:r>
      <w:r w:rsidR="00093769">
        <w:t xml:space="preserve"> is ideal so that we always have </w:t>
      </w:r>
      <w:r w:rsidR="00FD186D" w:rsidRPr="00130473">
        <w:rPr>
          <w:position w:val="-24"/>
        </w:rPr>
        <w:object w:dxaOrig="2320" w:dyaOrig="620" w14:anchorId="22C871FD">
          <v:shape id="_x0000_i1102" type="#_x0000_t75" style="width:114.8pt;height:29.2pt" o:ole="">
            <v:imagedata r:id="rId151" o:title=""/>
          </v:shape>
          <o:OLEObject Type="Embed" ProgID="Equation.DSMT4" ShapeID="_x0000_i1102" DrawAspect="Content" ObjectID="_1532508393" r:id="rId152"/>
        </w:object>
      </w:r>
      <w:r w:rsidR="00FD186D">
        <w:t xml:space="preserve">. </w:t>
      </w:r>
      <w:r w:rsidR="00D36478">
        <w:rPr>
          <w:lang w:eastAsia="zh-CN"/>
        </w:rPr>
        <w:t>For the last symbol</w:t>
      </w:r>
      <w:r w:rsidR="0007139F">
        <w:rPr>
          <w:lang w:eastAsia="zh-CN"/>
        </w:rPr>
        <w:t>s</w:t>
      </w:r>
      <w:r w:rsidR="00D36478" w:rsidRPr="00141E8B">
        <w:rPr>
          <w:lang w:eastAsia="zh-CN"/>
        </w:rPr>
        <w:t xml:space="preserve"> before applying the next TA command</w:t>
      </w:r>
      <w:r w:rsidR="00B367BD">
        <w:rPr>
          <w:lang w:eastAsia="zh-CN"/>
        </w:rPr>
        <w:t>, the number</w:t>
      </w:r>
      <w:r w:rsidR="0007139F">
        <w:rPr>
          <w:lang w:eastAsia="zh-CN"/>
        </w:rPr>
        <w:t>s</w:t>
      </w:r>
      <w:r w:rsidR="00B367BD">
        <w:rPr>
          <w:lang w:eastAsia="zh-CN"/>
        </w:rPr>
        <w:t xml:space="preserve"> of </w:t>
      </w:r>
      <w:r w:rsidR="00832516">
        <w:rPr>
          <w:lang w:eastAsia="zh-CN"/>
        </w:rPr>
        <w:t>interfered</w:t>
      </w:r>
      <w:r w:rsidR="00B367BD">
        <w:rPr>
          <w:lang w:eastAsia="zh-CN"/>
        </w:rPr>
        <w:t xml:space="preserve"> samples </w:t>
      </w:r>
      <w:r w:rsidR="0007139F">
        <w:rPr>
          <w:lang w:eastAsia="zh-CN"/>
        </w:rPr>
        <w:t>are</w:t>
      </w:r>
      <w:r w:rsidR="00D36478">
        <w:rPr>
          <w:lang w:eastAsia="zh-CN"/>
        </w:rPr>
        <w:t xml:space="preserve"> </w:t>
      </w:r>
    </w:p>
    <w:p w14:paraId="7D7035F2" w14:textId="1DD069A1" w:rsidR="003E4F40" w:rsidRDefault="00410127" w:rsidP="008E260C">
      <w:pPr>
        <w:tabs>
          <w:tab w:val="center" w:pos="4658"/>
          <w:tab w:val="left" w:pos="6912"/>
        </w:tabs>
        <w:ind w:left="220" w:hangingChars="100" w:hanging="220"/>
        <w:jc w:val="center"/>
      </w:pPr>
      <w:r w:rsidRPr="008E260C">
        <w:rPr>
          <w:position w:val="-32"/>
        </w:rPr>
        <w:object w:dxaOrig="2840" w:dyaOrig="760" w14:anchorId="3484A870">
          <v:shape id="_x0000_i1103" type="#_x0000_t75" style="width:2in;height:35.3pt" o:ole="">
            <v:imagedata r:id="rId153" o:title=""/>
          </v:shape>
          <o:OLEObject Type="Embed" ProgID="Equation.DSMT4" ShapeID="_x0000_i1103" DrawAspect="Content" ObjectID="_1532508394" r:id="rId154"/>
        </w:object>
      </w:r>
      <w:r w:rsidR="003E6415">
        <w:rPr>
          <w:rFonts w:hint="eastAsia"/>
          <w:lang w:eastAsia="zh-CN"/>
        </w:rPr>
        <w:t>，</w:t>
      </w:r>
      <w:r w:rsidR="00737456" w:rsidRPr="002105A9">
        <w:rPr>
          <w:position w:val="-32"/>
        </w:rPr>
        <w:object w:dxaOrig="2880" w:dyaOrig="760" w14:anchorId="6BC7CDA1">
          <v:shape id="_x0000_i1104" type="#_x0000_t75" style="width:2in;height:35.3pt" o:ole="">
            <v:imagedata r:id="rId155" o:title=""/>
          </v:shape>
          <o:OLEObject Type="Embed" ProgID="Equation.DSMT4" ShapeID="_x0000_i1104" DrawAspect="Content" ObjectID="_1532508395" r:id="rId156"/>
        </w:object>
      </w:r>
      <w:r w:rsidR="003E4F40">
        <w:tab/>
      </w:r>
      <w:r w:rsidR="003E4F40" w:rsidRPr="008010C1">
        <w:rPr>
          <w:position w:val="-4"/>
        </w:rPr>
        <w:object w:dxaOrig="180" w:dyaOrig="279" w14:anchorId="2921BA7A">
          <v:shape id="_x0000_i1105" type="#_x0000_t75" style="width:6.8pt;height:14.25pt" o:ole="">
            <v:imagedata r:id="rId30" o:title=""/>
          </v:shape>
          <o:OLEObject Type="Embed" ProgID="Equation.DSMT4" ShapeID="_x0000_i1105" DrawAspect="Content" ObjectID="_1532508396" r:id="rId157"/>
        </w:object>
      </w:r>
      <w:r w:rsidR="003E4F40">
        <w:t xml:space="preserve"> </w:t>
      </w:r>
      <w:r w:rsidR="003E4F40">
        <w:tab/>
      </w:r>
      <w:r w:rsidR="003E4F40">
        <w:fldChar w:fldCharType="begin"/>
      </w:r>
      <w:r w:rsidR="003E4F40">
        <w:instrText xml:space="preserve"> MACROBUTTON MTPlaceRef \* MERGEFORMAT </w:instrText>
      </w:r>
      <w:r w:rsidR="003E4F40">
        <w:fldChar w:fldCharType="begin"/>
      </w:r>
      <w:r w:rsidR="003E4F40">
        <w:instrText xml:space="preserve"> SEQ MTEqn \h \* MERGEFORMAT </w:instrText>
      </w:r>
      <w:r w:rsidR="003E4F40">
        <w:fldChar w:fldCharType="end"/>
      </w:r>
      <w:r w:rsidR="003E4F40"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7</w:instrText>
      </w:r>
      <w:r w:rsidR="005679E7">
        <w:rPr>
          <w:noProof/>
        </w:rPr>
        <w:fldChar w:fldCharType="end"/>
      </w:r>
      <w:r w:rsidR="003E4F40">
        <w:instrText>)</w:instrText>
      </w:r>
      <w:r w:rsidR="003E4F40">
        <w:fldChar w:fldCharType="end"/>
      </w:r>
    </w:p>
    <w:p w14:paraId="3F5346AF" w14:textId="24459AFD" w:rsidR="008010C1" w:rsidRDefault="003E4F40" w:rsidP="00B95BC7">
      <w:pPr>
        <w:ind w:left="220" w:hangingChars="100" w:hanging="220"/>
      </w:pPr>
      <w:r>
        <w:rPr>
          <w:lang w:eastAsia="zh-CN"/>
        </w:rPr>
        <w:t xml:space="preserve">wherein  </w:t>
      </w:r>
      <w:r w:rsidRPr="003E4F40">
        <w:rPr>
          <w:position w:val="-24"/>
        </w:rPr>
        <w:object w:dxaOrig="1219" w:dyaOrig="620" w14:anchorId="3C533BBF">
          <v:shape id="_x0000_i1106" type="#_x0000_t75" style="width:57.75pt;height:29.2pt" o:ole="">
            <v:imagedata r:id="rId158" o:title=""/>
          </v:shape>
          <o:OLEObject Type="Embed" ProgID="Equation.DSMT4" ShapeID="_x0000_i1106" DrawAspect="Content" ObjectID="_1532508397" r:id="rId159"/>
        </w:object>
      </w:r>
      <w:r>
        <w:rPr>
          <w:lang w:eastAsia="zh-CN"/>
        </w:rPr>
        <w:t xml:space="preserve">, </w:t>
      </w:r>
      <w:r w:rsidRPr="003E4F40">
        <w:rPr>
          <w:position w:val="-24"/>
        </w:rPr>
        <w:object w:dxaOrig="1160" w:dyaOrig="620" w14:anchorId="0018DE34">
          <v:shape id="_x0000_i1107" type="#_x0000_t75" style="width:57.75pt;height:29.2pt" o:ole="">
            <v:imagedata r:id="rId160" o:title=""/>
          </v:shape>
          <o:OLEObject Type="Embed" ProgID="Equation.DSMT4" ShapeID="_x0000_i1107" DrawAspect="Content" ObjectID="_1532508398" r:id="rId161"/>
        </w:object>
      </w:r>
      <w:r>
        <w:t xml:space="preserve"> </w:t>
      </w:r>
      <w:r w:rsidR="008010C1">
        <w:t>and</w:t>
      </w:r>
      <w:r w:rsidR="008010C1" w:rsidRPr="008010C1">
        <w:rPr>
          <w:position w:val="-24"/>
        </w:rPr>
        <w:object w:dxaOrig="2340" w:dyaOrig="620" w14:anchorId="18226E7A">
          <v:shape id="_x0000_i1108" type="#_x0000_t75" style="width:114.8pt;height:29.2pt" o:ole="">
            <v:imagedata r:id="rId162" o:title=""/>
          </v:shape>
          <o:OLEObject Type="Embed" ProgID="Equation.DSMT4" ShapeID="_x0000_i1108" DrawAspect="Content" ObjectID="_1532508399" r:id="rId163"/>
        </w:object>
      </w:r>
      <w:r w:rsidR="008010C1">
        <w:t xml:space="preserve">, </w:t>
      </w:r>
      <w:r>
        <w:t xml:space="preserve">with </w:t>
      </w:r>
      <w:r w:rsidR="00EA243A" w:rsidRPr="00EA243A">
        <w:rPr>
          <w:position w:val="-14"/>
        </w:rPr>
        <w:object w:dxaOrig="3060" w:dyaOrig="460" w14:anchorId="76630651">
          <v:shape id="_x0000_i1109" type="#_x0000_t75" style="width:150.8pt;height:21.75pt" o:ole="">
            <v:imagedata r:id="rId164" o:title=""/>
          </v:shape>
          <o:OLEObject Type="Embed" ProgID="Equation.DSMT4" ShapeID="_x0000_i1109" DrawAspect="Content" ObjectID="_1532508400" r:id="rId165"/>
        </w:object>
      </w:r>
      <w:r w:rsidR="00EA243A">
        <w:t xml:space="preserve"> and </w:t>
      </w:r>
      <w:r w:rsidR="00EA243A" w:rsidRPr="00EA243A">
        <w:rPr>
          <w:position w:val="-14"/>
        </w:rPr>
        <w:object w:dxaOrig="1860" w:dyaOrig="400" w14:anchorId="6D97D71C">
          <v:shape id="_x0000_i1110" type="#_x0000_t75" style="width:93.75pt;height:21.75pt" o:ole="">
            <v:imagedata r:id="rId166" o:title=""/>
          </v:shape>
          <o:OLEObject Type="Embed" ProgID="Equation.DSMT4" ShapeID="_x0000_i1110" DrawAspect="Content" ObjectID="_1532508401" r:id="rId167"/>
        </w:object>
      </w:r>
      <w:r w:rsidR="008010C1">
        <w:t>,</w:t>
      </w:r>
      <w:r w:rsidR="008010C1" w:rsidRPr="008010C1">
        <w:rPr>
          <w:position w:val="-10"/>
        </w:rPr>
        <w:object w:dxaOrig="680" w:dyaOrig="320" w14:anchorId="46579A11">
          <v:shape id="_x0000_i1111" type="#_x0000_t75" style="width:36.7pt;height:14.25pt" o:ole="">
            <v:imagedata r:id="rId168" o:title=""/>
          </v:shape>
          <o:OLEObject Type="Embed" ProgID="Equation.DSMT4" ShapeID="_x0000_i1111" DrawAspect="Content" ObjectID="_1532508402" r:id="rId169"/>
        </w:object>
      </w:r>
      <w:r w:rsidR="008010C1">
        <w:t xml:space="preserve">. </w:t>
      </w:r>
    </w:p>
    <w:p w14:paraId="4F4641F0" w14:textId="439A43AA" w:rsidR="0045438B" w:rsidRDefault="0045438B" w:rsidP="00246C6B">
      <w:pPr>
        <w:ind w:left="220" w:hangingChars="100" w:hanging="220"/>
      </w:pPr>
      <w:r>
        <w:rPr>
          <w:lang w:eastAsia="zh-CN"/>
        </w:rPr>
        <w:t>In the worst case,</w:t>
      </w:r>
      <w:r w:rsidR="008010C1">
        <w:rPr>
          <w:lang w:eastAsia="zh-CN"/>
        </w:rPr>
        <w:t xml:space="preserve"> </w:t>
      </w:r>
      <w:r w:rsidR="008010C1" w:rsidRPr="008010C1">
        <w:rPr>
          <w:position w:val="-12"/>
        </w:rPr>
        <w:object w:dxaOrig="639" w:dyaOrig="360" w14:anchorId="4F144429">
          <v:shape id="_x0000_i1112" type="#_x0000_t75" style="width:29.2pt;height:14.25pt" o:ole="">
            <v:imagedata r:id="rId170" o:title=""/>
          </v:shape>
          <o:OLEObject Type="Embed" ProgID="Equation.DSMT4" ShapeID="_x0000_i1112" DrawAspect="Content" ObjectID="_1532508403" r:id="rId171"/>
        </w:object>
      </w:r>
      <w:r>
        <w:t xml:space="preserve">, </w:t>
      </w:r>
      <w:r w:rsidR="00BB183F" w:rsidRPr="00BB183F">
        <w:rPr>
          <w:position w:val="-12"/>
        </w:rPr>
        <w:object w:dxaOrig="660" w:dyaOrig="360" w14:anchorId="22A2FE5F">
          <v:shape id="_x0000_i1113" type="#_x0000_t75" style="width:36.7pt;height:14.25pt" o:ole="">
            <v:imagedata r:id="rId172" o:title=""/>
          </v:shape>
          <o:OLEObject Type="Embed" ProgID="Equation.DSMT4" ShapeID="_x0000_i1113" DrawAspect="Content" ObjectID="_1532508404" r:id="rId173"/>
        </w:object>
      </w:r>
      <w:r>
        <w:t xml:space="preserve">, </w:t>
      </w:r>
      <w:r w:rsidRPr="0045438B">
        <w:rPr>
          <w:position w:val="-12"/>
        </w:rPr>
        <w:object w:dxaOrig="1280" w:dyaOrig="360" w14:anchorId="661C0714">
          <v:shape id="_x0000_i1114" type="#_x0000_t75" style="width:65.2pt;height:14.25pt" o:ole="">
            <v:imagedata r:id="rId174" o:title=""/>
          </v:shape>
          <o:OLEObject Type="Embed" ProgID="Equation.DSMT4" ShapeID="_x0000_i1114" DrawAspect="Content" ObjectID="_1532508405" r:id="rId175"/>
        </w:object>
      </w:r>
      <w:r>
        <w:t xml:space="preserve">, </w:t>
      </w:r>
      <w:r w:rsidRPr="00627DBB">
        <w:rPr>
          <w:position w:val="-14"/>
        </w:rPr>
        <w:object w:dxaOrig="2600" w:dyaOrig="400" w14:anchorId="31987D45">
          <v:shape id="_x0000_i1115" type="#_x0000_t75" style="width:129.75pt;height:21.75pt" o:ole="">
            <v:imagedata r:id="rId176" o:title=""/>
          </v:shape>
          <o:OLEObject Type="Embed" ProgID="Equation.DSMT4" ShapeID="_x0000_i1115" DrawAspect="Content" ObjectID="_1532508406" r:id="rId177"/>
        </w:object>
      </w:r>
      <w:r>
        <w:t xml:space="preserve"> and </w:t>
      </w:r>
      <w:r w:rsidR="00DC600D" w:rsidRPr="00627DBB">
        <w:rPr>
          <w:position w:val="-14"/>
        </w:rPr>
        <w:object w:dxaOrig="2860" w:dyaOrig="400" w14:anchorId="60CE77C7">
          <v:shape id="_x0000_i1116" type="#_x0000_t75" style="width:2in;height:21.75pt" o:ole="">
            <v:imagedata r:id="rId178" o:title=""/>
          </v:shape>
          <o:OLEObject Type="Embed" ProgID="Equation.DSMT4" ShapeID="_x0000_i1116" DrawAspect="Content" ObjectID="_1532508407" r:id="rId179"/>
        </w:object>
      </w:r>
      <w:r>
        <w:t xml:space="preserve"> . </w:t>
      </w:r>
      <w:r w:rsidR="00BB183F">
        <w:t>For avoiding any user collision caused by uplink timing mismatch, the following condition needs to be satisfied,</w:t>
      </w:r>
    </w:p>
    <w:p w14:paraId="1780DF52" w14:textId="16CD9DDD" w:rsidR="00246C6B" w:rsidRPr="00246C6B" w:rsidRDefault="00246C6B" w:rsidP="008E260C">
      <w:pPr>
        <w:pStyle w:val="MTDisplayEquation"/>
        <w:pBdr>
          <w:bottom w:val="none" w:sz="0" w:space="0" w:color="auto"/>
        </w:pBdr>
      </w:pPr>
      <w:r>
        <w:tab/>
      </w:r>
      <w:r w:rsidRPr="00246C6B">
        <w:rPr>
          <w:position w:val="-24"/>
        </w:rPr>
        <w:object w:dxaOrig="2320" w:dyaOrig="620" w14:anchorId="65DA0266">
          <v:shape id="_x0000_i1117" type="#_x0000_t75" style="width:114.8pt;height:29.2pt" o:ole="">
            <v:imagedata r:id="rId180" o:title=""/>
          </v:shape>
          <o:OLEObject Type="Embed" ProgID="Equation.DSMT4" ShapeID="_x0000_i1117" DrawAspect="Content" ObjectID="_1532508408" r:id="rId181"/>
        </w:object>
      </w:r>
      <w:r w:rsidRPr="00246C6B">
        <w:rPr>
          <w:position w:val="-4"/>
        </w:rPr>
        <w:object w:dxaOrig="180" w:dyaOrig="279" w14:anchorId="249BEA95">
          <v:shape id="_x0000_i1118" type="#_x0000_t75" style="width:6.8pt;height:14.25pt" o:ole="">
            <v:imagedata r:id="rId30" o:title=""/>
          </v:shape>
          <o:OLEObject Type="Embed" ProgID="Equation.DSMT4" ShapeID="_x0000_i1118" DrawAspect="Content" ObjectID="_1532508409" r:id="rId182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2" w:name="ZEqnNum592796"/>
      <w:r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8</w:instrText>
      </w:r>
      <w:r w:rsidR="005679E7">
        <w:rPr>
          <w:noProof/>
        </w:rPr>
        <w:fldChar w:fldCharType="end"/>
      </w:r>
      <w:r>
        <w:instrText>)</w:instrText>
      </w:r>
      <w:bookmarkEnd w:id="12"/>
      <w:r>
        <w:fldChar w:fldCharType="end"/>
      </w:r>
    </w:p>
    <w:p w14:paraId="1B5B0414" w14:textId="77777777" w:rsidR="00246C6B" w:rsidRDefault="003E4F40" w:rsidP="00246C6B">
      <w:pPr>
        <w:ind w:left="220" w:hangingChars="100" w:hanging="220"/>
      </w:pPr>
      <w:r>
        <w:t xml:space="preserve"> </w:t>
      </w:r>
      <w:r w:rsidR="00246C6B">
        <w:t xml:space="preserve">which is stricter than that for avoiding intra-user interference. </w:t>
      </w:r>
    </w:p>
    <w:p w14:paraId="6120C975" w14:textId="6A0C97C7" w:rsidR="00246C6B" w:rsidRDefault="00246C6B" w:rsidP="00246C6B">
      <w:r>
        <w:t xml:space="preserve"> </w:t>
      </w:r>
      <w:r>
        <w:rPr>
          <w:rFonts w:hint="eastAsia"/>
          <w:lang w:eastAsia="zh-CN"/>
        </w:rPr>
        <w:t xml:space="preserve">For instance, </w:t>
      </w:r>
      <w:r>
        <w:rPr>
          <w:lang w:eastAsia="zh-CN"/>
        </w:rPr>
        <w:t xml:space="preserve">if </w:t>
      </w:r>
      <w:r w:rsidRPr="005F1C19">
        <w:rPr>
          <w:position w:val="-12"/>
        </w:rPr>
        <w:object w:dxaOrig="2640" w:dyaOrig="360" w14:anchorId="103F21BE">
          <v:shape id="_x0000_i1119" type="#_x0000_t75" style="width:129.75pt;height:14.25pt" o:ole="">
            <v:imagedata r:id="rId90" o:title=""/>
          </v:shape>
          <o:OLEObject Type="Embed" ProgID="Equation.DSMT4" ShapeID="_x0000_i1119" DrawAspect="Content" ObjectID="_1532508410" r:id="rId183"/>
        </w:object>
      </w:r>
      <w:r>
        <w:t xml:space="preserve"> and </w:t>
      </w:r>
      <w:r w:rsidRPr="008A4158">
        <w:rPr>
          <w:position w:val="-12"/>
        </w:rPr>
        <w:object w:dxaOrig="1420" w:dyaOrig="360" w14:anchorId="60FE22FB">
          <v:shape id="_x0000_i1120" type="#_x0000_t75" style="width:1in;height:14.25pt" o:ole="">
            <v:imagedata r:id="rId92" o:title=""/>
          </v:shape>
          <o:OLEObject Type="Embed" ProgID="Equation.DSMT4" ShapeID="_x0000_i1120" DrawAspect="Content" ObjectID="_1532508411" r:id="rId184"/>
        </w:object>
      </w:r>
      <w:r>
        <w:t xml:space="preserve"> as assumed in [5]</w:t>
      </w:r>
      <w:r w:rsidR="0034527D">
        <w:t xml:space="preserve"> with </w:t>
      </w:r>
      <w:r w:rsidR="0034527D" w:rsidRPr="00C12953">
        <w:rPr>
          <w:position w:val="-10"/>
          <w:lang w:eastAsia="zh-CN"/>
        </w:rPr>
        <w:object w:dxaOrig="1760" w:dyaOrig="300" w14:anchorId="53D33E5F">
          <v:shape id="_x0000_i1121" type="#_x0000_t75" style="width:86.25pt;height:14.25pt" o:ole="">
            <v:imagedata r:id="rId94" o:title=""/>
          </v:shape>
          <o:OLEObject Type="Embed" ProgID="Equation.3" ShapeID="_x0000_i1121" DrawAspect="Content" ObjectID="_1532508412" r:id="rId185"/>
        </w:object>
      </w:r>
      <w:r>
        <w:t xml:space="preserve">, we have the condition that </w:t>
      </w:r>
    </w:p>
    <w:p w14:paraId="0A6857C8" w14:textId="13A431B3" w:rsidR="00246C6B" w:rsidRPr="00246C6B" w:rsidRDefault="00246C6B" w:rsidP="00246C6B">
      <w:pPr>
        <w:pStyle w:val="MTDisplayEquation"/>
        <w:pBdr>
          <w:bottom w:val="none" w:sz="0" w:space="0" w:color="auto"/>
        </w:pBdr>
      </w:pPr>
      <w:r>
        <w:tab/>
      </w:r>
      <w:r w:rsidR="0034527D" w:rsidRPr="002066B1">
        <w:rPr>
          <w:position w:val="-12"/>
        </w:rPr>
        <w:object w:dxaOrig="1060" w:dyaOrig="360" w14:anchorId="2FEDBC1E">
          <v:shape id="_x0000_i1122" type="#_x0000_t75" style="width:53pt;height:18.35pt" o:ole="">
            <v:imagedata r:id="rId186" o:title=""/>
          </v:shape>
          <o:OLEObject Type="Embed" ProgID="Equation.DSMT4" ShapeID="_x0000_i1122" DrawAspect="Content" ObjectID="_1532508413" r:id="rId187"/>
        </w:object>
      </w:r>
      <w:r w:rsidR="0044793D">
        <w:t>,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5679E7">
        <w:fldChar w:fldCharType="begin"/>
      </w:r>
      <w:r w:rsidR="005679E7">
        <w:instrText xml:space="preserve"> SEQ MTEqn \c \* Arabic \* MERGEFORMAT </w:instrText>
      </w:r>
      <w:r w:rsidR="005679E7">
        <w:fldChar w:fldCharType="separate"/>
      </w:r>
      <w:r w:rsidR="002066B1">
        <w:rPr>
          <w:noProof/>
        </w:rPr>
        <w:instrText>9</w:instrText>
      </w:r>
      <w:r w:rsidR="005679E7">
        <w:rPr>
          <w:noProof/>
        </w:rPr>
        <w:fldChar w:fldCharType="end"/>
      </w:r>
      <w:r>
        <w:instrText>)</w:instrText>
      </w:r>
      <w:r>
        <w:fldChar w:fldCharType="end"/>
      </w:r>
    </w:p>
    <w:p w14:paraId="784455BC" w14:textId="0AF59C57" w:rsidR="00370809" w:rsidRDefault="0044793D" w:rsidP="00246C6B">
      <w:pPr>
        <w:tabs>
          <w:tab w:val="left" w:pos="1048"/>
        </w:tabs>
        <w:ind w:left="220" w:hangingChars="100" w:hanging="220"/>
      </w:pPr>
      <w:r>
        <w:t>that is</w:t>
      </w:r>
      <w:r w:rsidR="00370809">
        <w:t xml:space="preserve">,  </w:t>
      </w:r>
      <w:r w:rsidR="00634D74">
        <w:t xml:space="preserve">for avoiding inter-user interference in UL TDMA, </w:t>
      </w:r>
      <w:r w:rsidR="00370809">
        <w:t xml:space="preserve">CP needs to be </w:t>
      </w:r>
      <w:r w:rsidR="00ED1C88">
        <w:t>not shorter</w:t>
      </w:r>
      <w:r w:rsidR="00370809">
        <w:t xml:space="preserve"> than </w:t>
      </w:r>
      <w:r w:rsidR="0034527D">
        <w:t>206</w:t>
      </w:r>
      <w:r w:rsidR="00370809">
        <w:t xml:space="preserve"> samples.  </w:t>
      </w:r>
    </w:p>
    <w:p w14:paraId="40D0EC25" w14:textId="2E852302" w:rsidR="003A10C6" w:rsidRDefault="00246C6B" w:rsidP="00246C6B">
      <w:pPr>
        <w:tabs>
          <w:tab w:val="left" w:pos="1048"/>
        </w:tabs>
        <w:ind w:left="220" w:hangingChars="100" w:hanging="220"/>
        <w:rPr>
          <w:lang w:eastAsia="zh-CN"/>
        </w:rPr>
      </w:pPr>
      <w:r>
        <w:tab/>
      </w:r>
      <w:r>
        <w:tab/>
      </w:r>
    </w:p>
    <w:p w14:paraId="5CD6967F" w14:textId="74EBF267" w:rsidR="00246C6B" w:rsidRDefault="00621049" w:rsidP="00246C6B">
      <w:pPr>
        <w:ind w:left="221" w:hangingChars="100" w:hanging="221"/>
        <w:rPr>
          <w:b/>
          <w:i/>
        </w:rPr>
      </w:pPr>
      <w:r w:rsidRPr="00621049">
        <w:rPr>
          <w:b/>
          <w:i/>
        </w:rPr>
        <w:t xml:space="preserve">Observation 1 Uplink timing mismatch </w:t>
      </w:r>
      <w:r w:rsidR="00FA384B">
        <w:rPr>
          <w:b/>
          <w:i/>
        </w:rPr>
        <w:t>could</w:t>
      </w:r>
      <w:r w:rsidR="00FA384B" w:rsidRPr="00621049">
        <w:rPr>
          <w:b/>
          <w:i/>
        </w:rPr>
        <w:t xml:space="preserve"> </w:t>
      </w:r>
      <w:r w:rsidRPr="00621049">
        <w:rPr>
          <w:b/>
          <w:i/>
        </w:rPr>
        <w:t xml:space="preserve">cause </w:t>
      </w:r>
      <w:r w:rsidR="005B6F41">
        <w:rPr>
          <w:b/>
          <w:i/>
        </w:rPr>
        <w:t xml:space="preserve">intra-user </w:t>
      </w:r>
      <w:r w:rsidR="00E076C4">
        <w:rPr>
          <w:b/>
          <w:i/>
        </w:rPr>
        <w:t xml:space="preserve">interference </w:t>
      </w:r>
      <w:r w:rsidRPr="00621049">
        <w:rPr>
          <w:b/>
          <w:i/>
        </w:rPr>
        <w:t xml:space="preserve">and/or </w:t>
      </w:r>
      <w:r w:rsidR="00E076C4">
        <w:rPr>
          <w:b/>
          <w:i/>
        </w:rPr>
        <w:t>user collision</w:t>
      </w:r>
      <w:r w:rsidR="00FA384B">
        <w:rPr>
          <w:b/>
          <w:i/>
        </w:rPr>
        <w:t xml:space="preserve">. </w:t>
      </w:r>
    </w:p>
    <w:p w14:paraId="6003FBB3" w14:textId="24B2C988" w:rsidR="00246C6B" w:rsidRDefault="00246C6B" w:rsidP="00246C6B">
      <w:pPr>
        <w:ind w:left="221" w:hangingChars="100" w:hanging="221"/>
        <w:rPr>
          <w:b/>
          <w:i/>
        </w:rPr>
      </w:pPr>
      <w:r>
        <w:rPr>
          <w:b/>
          <w:i/>
        </w:rPr>
        <w:t xml:space="preserve">Observation 2 </w:t>
      </w:r>
      <w:r w:rsidR="00C85F77">
        <w:rPr>
          <w:b/>
          <w:i/>
        </w:rPr>
        <w:t>In order t</w:t>
      </w:r>
      <w:r>
        <w:rPr>
          <w:b/>
          <w:i/>
        </w:rPr>
        <w:t>o avoid intra-user interference</w:t>
      </w:r>
      <w:r w:rsidR="00B006F7">
        <w:rPr>
          <w:b/>
          <w:i/>
        </w:rPr>
        <w:t xml:space="preserve"> caused by uplink timing mismatch</w:t>
      </w:r>
      <w:r>
        <w:rPr>
          <w:b/>
          <w:i/>
        </w:rPr>
        <w:t xml:space="preserve">, the length of CP in CP-OFDM needs to satisfy the condition given in Eq. </w:t>
      </w:r>
      <w:r w:rsidR="00440D93">
        <w:rPr>
          <w:b/>
        </w:rPr>
        <w:fldChar w:fldCharType="begin"/>
      </w:r>
      <w:r w:rsidR="00440D93">
        <w:rPr>
          <w:b/>
        </w:rPr>
        <w:instrText xml:space="preserve"> GOTOBUTTON ZEqnNum447201  \* MERGEFORMAT </w:instrText>
      </w:r>
      <w:r w:rsidR="00440D93">
        <w:rPr>
          <w:b/>
        </w:rPr>
        <w:fldChar w:fldCharType="begin"/>
      </w:r>
      <w:r w:rsidR="00440D93">
        <w:rPr>
          <w:b/>
        </w:rPr>
        <w:instrText xml:space="preserve"> REF ZEqnNum447201 \* Charformat \! \* MERGEFORMAT </w:instrText>
      </w:r>
      <w:r w:rsidR="00440D93">
        <w:rPr>
          <w:b/>
        </w:rPr>
        <w:fldChar w:fldCharType="separate"/>
      </w:r>
      <w:r w:rsidR="002066B1" w:rsidRPr="002066B1">
        <w:rPr>
          <w:b/>
        </w:rPr>
        <w:instrText>(3)</w:instrText>
      </w:r>
      <w:r w:rsidR="00440D93">
        <w:rPr>
          <w:b/>
        </w:rPr>
        <w:fldChar w:fldCharType="end"/>
      </w:r>
      <w:r w:rsidR="00440D93">
        <w:rPr>
          <w:b/>
        </w:rPr>
        <w:fldChar w:fldCharType="end"/>
      </w:r>
      <w:r w:rsidR="00440D93">
        <w:rPr>
          <w:b/>
        </w:rPr>
        <w:t xml:space="preserve"> . </w:t>
      </w:r>
    </w:p>
    <w:p w14:paraId="7F225BCB" w14:textId="5A9299EA" w:rsidR="00621049" w:rsidRPr="00621049" w:rsidRDefault="00246C6B" w:rsidP="00246C6B">
      <w:pPr>
        <w:ind w:left="221" w:hangingChars="100" w:hanging="221"/>
        <w:rPr>
          <w:b/>
          <w:i/>
        </w:rPr>
      </w:pPr>
      <w:r>
        <w:rPr>
          <w:b/>
          <w:i/>
        </w:rPr>
        <w:t xml:space="preserve">Observation 3 </w:t>
      </w:r>
      <w:r w:rsidR="002F7BA9">
        <w:rPr>
          <w:b/>
          <w:i/>
        </w:rPr>
        <w:t>In order t</w:t>
      </w:r>
      <w:r>
        <w:rPr>
          <w:b/>
          <w:i/>
        </w:rPr>
        <w:t>o avoid user collision caused by uplink timing mismatch, the length of CP in CP-OFDM needs to</w:t>
      </w:r>
      <w:r w:rsidR="00440D93">
        <w:rPr>
          <w:b/>
          <w:i/>
        </w:rPr>
        <w:t xml:space="preserve"> sati</w:t>
      </w:r>
      <w:r w:rsidR="00A762D4">
        <w:rPr>
          <w:b/>
          <w:i/>
        </w:rPr>
        <w:t>s</w:t>
      </w:r>
      <w:r w:rsidR="00440D93">
        <w:rPr>
          <w:b/>
          <w:i/>
        </w:rPr>
        <w:t xml:space="preserve">fy the condition given in Eq. </w:t>
      </w:r>
      <w:r w:rsidR="00440D93">
        <w:rPr>
          <w:b/>
        </w:rPr>
        <w:fldChar w:fldCharType="begin"/>
      </w:r>
      <w:r w:rsidR="00440D93">
        <w:rPr>
          <w:b/>
        </w:rPr>
        <w:instrText xml:space="preserve"> GOTOBUTTON ZEqnNum592796  \* MERGEFORMAT </w:instrText>
      </w:r>
      <w:r w:rsidR="00440D93">
        <w:rPr>
          <w:b/>
        </w:rPr>
        <w:fldChar w:fldCharType="begin"/>
      </w:r>
      <w:r w:rsidR="00440D93">
        <w:rPr>
          <w:b/>
        </w:rPr>
        <w:instrText xml:space="preserve"> REF ZEqnNum592796 \* Charformat \! \* MERGEFORMAT </w:instrText>
      </w:r>
      <w:r w:rsidR="00440D93">
        <w:rPr>
          <w:b/>
        </w:rPr>
        <w:fldChar w:fldCharType="separate"/>
      </w:r>
      <w:r w:rsidR="002066B1" w:rsidRPr="002066B1">
        <w:rPr>
          <w:b/>
        </w:rPr>
        <w:instrText>(8)</w:instrText>
      </w:r>
      <w:r w:rsidR="00440D93">
        <w:rPr>
          <w:b/>
        </w:rPr>
        <w:fldChar w:fldCharType="end"/>
      </w:r>
      <w:r w:rsidR="00440D93">
        <w:rPr>
          <w:b/>
        </w:rPr>
        <w:fldChar w:fldCharType="end"/>
      </w:r>
      <w:r w:rsidR="00440D93">
        <w:rPr>
          <w:b/>
        </w:rPr>
        <w:t xml:space="preserve">. </w:t>
      </w:r>
    </w:p>
    <w:p w14:paraId="23881DD3" w14:textId="77777777" w:rsidR="007E1F3E" w:rsidRPr="00B15D22" w:rsidRDefault="007E1F3E" w:rsidP="008E260C">
      <w:pPr>
        <w:ind w:left="220" w:hangingChars="100" w:hanging="220"/>
        <w:rPr>
          <w:lang w:eastAsia="zh-CN"/>
        </w:rPr>
      </w:pPr>
    </w:p>
    <w:p w14:paraId="37ECF0A2" w14:textId="4D5FF568" w:rsidR="007E1F3E" w:rsidRDefault="00D9048C" w:rsidP="007E1F3E">
      <w:pPr>
        <w:pStyle w:val="1"/>
        <w:rPr>
          <w:lang w:eastAsia="zh-CN"/>
        </w:rPr>
      </w:pPr>
      <w:r>
        <w:rPr>
          <w:lang w:eastAsia="zh-CN"/>
        </w:rPr>
        <w:t xml:space="preserve">Link-level </w:t>
      </w:r>
      <w:r w:rsidR="0006772F">
        <w:rPr>
          <w:lang w:eastAsia="zh-CN"/>
        </w:rPr>
        <w:t xml:space="preserve">simulation cases </w:t>
      </w:r>
    </w:p>
    <w:p w14:paraId="37A58C23" w14:textId="7C0DA05D" w:rsidR="0005239B" w:rsidRDefault="00144903" w:rsidP="005101FD">
      <w:pPr>
        <w:rPr>
          <w:lang w:eastAsia="zh-CN"/>
        </w:rPr>
      </w:pPr>
      <w:r>
        <w:rPr>
          <w:lang w:eastAsia="zh-CN"/>
        </w:rPr>
        <w:t xml:space="preserve">With </w:t>
      </w:r>
      <w:r w:rsidR="00C23C8D">
        <w:rPr>
          <w:lang w:eastAsia="zh-CN"/>
        </w:rPr>
        <w:t xml:space="preserve">the waveform </w:t>
      </w:r>
      <w:r>
        <w:rPr>
          <w:lang w:eastAsia="zh-CN"/>
        </w:rPr>
        <w:t>CP-OFDM, t</w:t>
      </w:r>
      <w:r w:rsidR="003D78A5">
        <w:rPr>
          <w:rFonts w:hint="eastAsia"/>
          <w:lang w:eastAsia="zh-CN"/>
        </w:rPr>
        <w:t xml:space="preserve">he </w:t>
      </w:r>
      <w:r w:rsidR="003D78A5">
        <w:rPr>
          <w:lang w:eastAsia="zh-CN"/>
        </w:rPr>
        <w:t>possibility</w:t>
      </w:r>
      <w:r w:rsidR="003D78A5">
        <w:rPr>
          <w:rFonts w:hint="eastAsia"/>
          <w:lang w:eastAsia="zh-CN"/>
        </w:rPr>
        <w:t xml:space="preserve"> </w:t>
      </w:r>
      <w:r w:rsidR="003D78A5">
        <w:rPr>
          <w:lang w:eastAsia="zh-CN"/>
        </w:rPr>
        <w:t>of</w:t>
      </w:r>
      <w:r w:rsidR="00F00057">
        <w:rPr>
          <w:lang w:eastAsia="zh-CN"/>
        </w:rPr>
        <w:t xml:space="preserve"> </w:t>
      </w:r>
      <w:r w:rsidR="0063409C">
        <w:rPr>
          <w:lang w:eastAsia="zh-CN"/>
        </w:rPr>
        <w:t>the occurrence of uplink timing mismatch</w:t>
      </w:r>
      <w:r>
        <w:rPr>
          <w:lang w:eastAsia="zh-CN"/>
        </w:rPr>
        <w:t xml:space="preserve"> can be reduced </w:t>
      </w:r>
      <w:r w:rsidR="005122D1">
        <w:rPr>
          <w:lang w:eastAsia="zh-CN"/>
        </w:rPr>
        <w:t xml:space="preserve">by </w:t>
      </w:r>
      <w:r w:rsidR="004C6A29">
        <w:rPr>
          <w:lang w:eastAsia="zh-CN"/>
        </w:rPr>
        <w:t xml:space="preserve">extending the length of CP and </w:t>
      </w:r>
      <w:r w:rsidR="005122D1">
        <w:rPr>
          <w:lang w:eastAsia="zh-CN"/>
        </w:rPr>
        <w:t xml:space="preserve">shortening </w:t>
      </w:r>
      <w:r w:rsidR="001D493B">
        <w:rPr>
          <w:lang w:eastAsia="zh-CN"/>
        </w:rPr>
        <w:t xml:space="preserve">TA command </w:t>
      </w:r>
      <w:r w:rsidR="005122D1">
        <w:rPr>
          <w:lang w:eastAsia="zh-CN"/>
        </w:rPr>
        <w:t xml:space="preserve">transmission </w:t>
      </w:r>
      <w:r w:rsidR="004C6A29">
        <w:rPr>
          <w:lang w:eastAsia="zh-CN"/>
        </w:rPr>
        <w:t>period</w:t>
      </w:r>
      <w:r w:rsidR="006F7B3A">
        <w:rPr>
          <w:lang w:eastAsia="zh-CN"/>
        </w:rPr>
        <w:t xml:space="preserve"> </w:t>
      </w:r>
      <w:r w:rsidR="005122D1">
        <w:rPr>
          <w:lang w:eastAsia="zh-CN"/>
        </w:rPr>
        <w:t xml:space="preserve">and application </w:t>
      </w:r>
      <w:r w:rsidR="006F7B3A">
        <w:rPr>
          <w:lang w:eastAsia="zh-CN"/>
        </w:rPr>
        <w:t>interval</w:t>
      </w:r>
      <w:r w:rsidR="005122D1">
        <w:rPr>
          <w:lang w:eastAsia="zh-CN"/>
        </w:rPr>
        <w:t xml:space="preserve">. </w:t>
      </w:r>
      <w:r w:rsidR="006E3DF5">
        <w:rPr>
          <w:lang w:eastAsia="zh-CN"/>
        </w:rPr>
        <w:t xml:space="preserve">However, </w:t>
      </w:r>
      <w:r w:rsidR="008228FE">
        <w:rPr>
          <w:lang w:eastAsia="zh-CN"/>
        </w:rPr>
        <w:t>CP</w:t>
      </w:r>
      <w:r w:rsidR="0006166E">
        <w:rPr>
          <w:lang w:eastAsia="zh-CN"/>
        </w:rPr>
        <w:t xml:space="preserve"> costs spectral efficiency</w:t>
      </w:r>
      <w:r w:rsidR="008228FE">
        <w:rPr>
          <w:lang w:eastAsia="zh-CN"/>
        </w:rPr>
        <w:t xml:space="preserve">, </w:t>
      </w:r>
      <w:r w:rsidR="00942B71">
        <w:rPr>
          <w:lang w:eastAsia="zh-CN"/>
        </w:rPr>
        <w:t xml:space="preserve">TA </w:t>
      </w:r>
      <w:r w:rsidR="00FC35E1">
        <w:rPr>
          <w:lang w:eastAsia="zh-CN"/>
        </w:rPr>
        <w:t xml:space="preserve">command transmission </w:t>
      </w:r>
      <w:r w:rsidR="00942B71">
        <w:rPr>
          <w:lang w:eastAsia="zh-CN"/>
        </w:rPr>
        <w:t>cost</w:t>
      </w:r>
      <w:r w:rsidR="00FC35E1">
        <w:rPr>
          <w:lang w:eastAsia="zh-CN"/>
        </w:rPr>
        <w:t>s</w:t>
      </w:r>
      <w:r w:rsidR="0006166E">
        <w:rPr>
          <w:lang w:eastAsia="zh-CN"/>
        </w:rPr>
        <w:t xml:space="preserve"> signaling overhead, and</w:t>
      </w:r>
      <w:r w:rsidR="000D35F4">
        <w:rPr>
          <w:lang w:eastAsia="zh-CN"/>
        </w:rPr>
        <w:t xml:space="preserve"> </w:t>
      </w:r>
      <w:r w:rsidR="00B24CDC">
        <w:rPr>
          <w:lang w:eastAsia="zh-CN"/>
        </w:rPr>
        <w:t xml:space="preserve">both of them </w:t>
      </w:r>
      <w:r w:rsidR="006A6E57">
        <w:rPr>
          <w:lang w:eastAsia="zh-CN"/>
        </w:rPr>
        <w:t>affect</w:t>
      </w:r>
      <w:r w:rsidR="00B24CDC">
        <w:rPr>
          <w:lang w:eastAsia="zh-CN"/>
        </w:rPr>
        <w:t xml:space="preserve"> </w:t>
      </w:r>
      <w:r w:rsidR="00942B71">
        <w:rPr>
          <w:lang w:eastAsia="zh-CN"/>
        </w:rPr>
        <w:t>UE battery</w:t>
      </w:r>
      <w:r w:rsidR="00B24CDC">
        <w:rPr>
          <w:lang w:eastAsia="zh-CN"/>
        </w:rPr>
        <w:t xml:space="preserve"> and</w:t>
      </w:r>
      <w:r w:rsidR="00A54148">
        <w:rPr>
          <w:lang w:eastAsia="zh-CN"/>
        </w:rPr>
        <w:t xml:space="preserve"> TRP workload</w:t>
      </w:r>
      <w:r w:rsidR="00942B71">
        <w:rPr>
          <w:lang w:eastAsia="zh-CN"/>
        </w:rPr>
        <w:t xml:space="preserve">. </w:t>
      </w:r>
    </w:p>
    <w:p w14:paraId="4B6C9A7C" w14:textId="35502F65" w:rsidR="00942B71" w:rsidRDefault="007A0C8F" w:rsidP="005101F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mMTC, uplink timing mismatch can be caused by motion, low-cost oscillators, inaccurate estimation on ToA, and sporadic transmission without RACH. UE’s battery life is a critical issue to be considered and h</w:t>
      </w:r>
      <w:r w:rsidR="001D493B">
        <w:rPr>
          <w:lang w:eastAsia="zh-CN"/>
        </w:rPr>
        <w:t xml:space="preserve">ence </w:t>
      </w:r>
      <w:r w:rsidR="00B316D0">
        <w:rPr>
          <w:lang w:eastAsia="zh-CN"/>
        </w:rPr>
        <w:t>T</w:t>
      </w:r>
      <w:r w:rsidR="00D520C4">
        <w:rPr>
          <w:lang w:eastAsia="zh-CN"/>
        </w:rPr>
        <w:t>A command transmission</w:t>
      </w:r>
      <w:r w:rsidR="00A75E71">
        <w:rPr>
          <w:lang w:eastAsia="zh-CN"/>
        </w:rPr>
        <w:t xml:space="preserve"> in 5G mMTC</w:t>
      </w:r>
      <w:r w:rsidR="00B316D0">
        <w:rPr>
          <w:lang w:eastAsia="zh-CN"/>
        </w:rPr>
        <w:t xml:space="preserve"> </w:t>
      </w:r>
      <w:r w:rsidR="00A75E71">
        <w:rPr>
          <w:lang w:eastAsia="zh-CN"/>
        </w:rPr>
        <w:t xml:space="preserve">could be </w:t>
      </w:r>
      <w:r w:rsidR="005542C2">
        <w:rPr>
          <w:lang w:eastAsia="zh-CN"/>
        </w:rPr>
        <w:t>much</w:t>
      </w:r>
      <w:r w:rsidR="00A75E71">
        <w:rPr>
          <w:lang w:eastAsia="zh-CN"/>
        </w:rPr>
        <w:t xml:space="preserve"> </w:t>
      </w:r>
      <w:r w:rsidR="005E6953">
        <w:rPr>
          <w:lang w:eastAsia="zh-CN"/>
        </w:rPr>
        <w:t xml:space="preserve">less </w:t>
      </w:r>
      <w:r w:rsidR="00A75E71">
        <w:rPr>
          <w:lang w:eastAsia="zh-CN"/>
        </w:rPr>
        <w:t xml:space="preserve">frequent than LTE systems </w:t>
      </w:r>
      <w:r w:rsidR="005542C2">
        <w:rPr>
          <w:lang w:eastAsia="zh-CN"/>
        </w:rPr>
        <w:t xml:space="preserve">and </w:t>
      </w:r>
      <w:r w:rsidR="002C3FAF">
        <w:rPr>
          <w:lang w:eastAsia="zh-CN"/>
        </w:rPr>
        <w:t>t</w:t>
      </w:r>
      <w:r w:rsidR="002C3FAF">
        <w:rPr>
          <w:rFonts w:hint="eastAsia"/>
          <w:lang w:eastAsia="zh-CN"/>
        </w:rPr>
        <w:t xml:space="preserve">he </w:t>
      </w:r>
      <w:r w:rsidR="002C3FAF">
        <w:rPr>
          <w:lang w:eastAsia="zh-CN"/>
        </w:rPr>
        <w:t>possibility</w:t>
      </w:r>
      <w:r w:rsidR="002C3FAF">
        <w:rPr>
          <w:rFonts w:hint="eastAsia"/>
          <w:lang w:eastAsia="zh-CN"/>
        </w:rPr>
        <w:t xml:space="preserve"> </w:t>
      </w:r>
      <w:r w:rsidR="002C3FAF">
        <w:rPr>
          <w:lang w:eastAsia="zh-CN"/>
        </w:rPr>
        <w:t xml:space="preserve">of </w:t>
      </w:r>
      <w:r w:rsidR="00CB3EC0">
        <w:rPr>
          <w:lang w:eastAsia="zh-CN"/>
        </w:rPr>
        <w:t xml:space="preserve">the occurrence of </w:t>
      </w:r>
      <w:r w:rsidR="000F3902">
        <w:rPr>
          <w:lang w:eastAsia="zh-CN"/>
        </w:rPr>
        <w:t>uplink timing mismatch</w:t>
      </w:r>
      <w:r w:rsidR="002C3FAF">
        <w:rPr>
          <w:lang w:eastAsia="zh-CN"/>
        </w:rPr>
        <w:t xml:space="preserve"> </w:t>
      </w:r>
      <w:r w:rsidR="003C615B">
        <w:rPr>
          <w:lang w:eastAsia="zh-CN"/>
        </w:rPr>
        <w:t>could</w:t>
      </w:r>
      <w:r w:rsidR="0083554B">
        <w:rPr>
          <w:lang w:eastAsia="zh-CN"/>
        </w:rPr>
        <w:t xml:space="preserve"> be increased, which we term it as </w:t>
      </w:r>
      <w:r w:rsidR="0083554B" w:rsidRPr="00832D96">
        <w:rPr>
          <w:i/>
          <w:lang w:eastAsia="zh-CN"/>
        </w:rPr>
        <w:t>relaxed synchronization</w:t>
      </w:r>
      <w:r w:rsidR="0083554B">
        <w:rPr>
          <w:lang w:eastAsia="zh-CN"/>
        </w:rPr>
        <w:t>.</w:t>
      </w:r>
      <w:r w:rsidR="005D0B1C">
        <w:rPr>
          <w:lang w:eastAsia="zh-CN"/>
        </w:rPr>
        <w:t xml:space="preserve"> </w:t>
      </w:r>
      <w:r w:rsidR="00A33760">
        <w:rPr>
          <w:lang w:eastAsia="zh-CN"/>
        </w:rPr>
        <w:t xml:space="preserve">Another case of relaxed synchronization is </w:t>
      </w:r>
      <w:r w:rsidR="009C1373">
        <w:rPr>
          <w:lang w:eastAsia="zh-CN"/>
        </w:rPr>
        <w:t xml:space="preserve">that of </w:t>
      </w:r>
      <w:r w:rsidR="00A33760">
        <w:rPr>
          <w:lang w:eastAsia="zh-CN"/>
        </w:rPr>
        <w:t>one-to-many TA as mentioned in</w:t>
      </w:r>
      <w:r w:rsidR="006D0AF0">
        <w:rPr>
          <w:lang w:eastAsia="zh-CN"/>
        </w:rPr>
        <w:t xml:space="preserve"> </w:t>
      </w:r>
      <w:r w:rsidR="00B22AE5">
        <w:rPr>
          <w:lang w:eastAsia="zh-CN"/>
        </w:rPr>
        <w:fldChar w:fldCharType="begin"/>
      </w:r>
      <w:r w:rsidR="00B22AE5">
        <w:rPr>
          <w:lang w:eastAsia="zh-CN"/>
        </w:rPr>
        <w:instrText xml:space="preserve"> REF _Ref457463465 \r \h </w:instrText>
      </w:r>
      <w:r w:rsidR="00B22AE5">
        <w:rPr>
          <w:lang w:eastAsia="zh-CN"/>
        </w:rPr>
      </w:r>
      <w:r w:rsidR="00B22AE5">
        <w:rPr>
          <w:lang w:eastAsia="zh-CN"/>
        </w:rPr>
        <w:fldChar w:fldCharType="separate"/>
      </w:r>
      <w:r w:rsidR="002066B1">
        <w:rPr>
          <w:lang w:eastAsia="zh-CN"/>
        </w:rPr>
        <w:t>[2]</w:t>
      </w:r>
      <w:r w:rsidR="00B22AE5">
        <w:rPr>
          <w:lang w:eastAsia="zh-CN"/>
        </w:rPr>
        <w:fldChar w:fldCharType="end"/>
      </w:r>
      <w:r w:rsidR="00A33760">
        <w:rPr>
          <w:lang w:eastAsia="zh-CN"/>
        </w:rPr>
        <w:t xml:space="preserve">. </w:t>
      </w:r>
      <w:r w:rsidR="003C0C97">
        <w:rPr>
          <w:rFonts w:hint="eastAsia"/>
          <w:lang w:eastAsia="zh-CN"/>
        </w:rPr>
        <w:t xml:space="preserve">Different waveforms with different </w:t>
      </w:r>
      <w:r w:rsidR="003C0C97">
        <w:rPr>
          <w:lang w:eastAsia="zh-CN"/>
        </w:rPr>
        <w:t>parameters may</w:t>
      </w:r>
      <w:r w:rsidR="003C0C97">
        <w:rPr>
          <w:rFonts w:hint="eastAsia"/>
          <w:lang w:eastAsia="zh-CN"/>
        </w:rPr>
        <w:t xml:space="preserve"> have different tolerance to relaxed sy</w:t>
      </w:r>
      <w:r w:rsidR="003C0C97">
        <w:rPr>
          <w:lang w:eastAsia="zh-CN"/>
        </w:rPr>
        <w:t>nchronization.</w:t>
      </w:r>
    </w:p>
    <w:p w14:paraId="75566634" w14:textId="34395525" w:rsidR="0006772F" w:rsidRDefault="002801D2" w:rsidP="005101FD">
      <w:pPr>
        <w:rPr>
          <w:lang w:eastAsia="zh-CN"/>
        </w:rPr>
      </w:pPr>
      <w:r>
        <w:rPr>
          <w:lang w:eastAsia="zh-CN"/>
        </w:rPr>
        <w:t>In current discussion on waveform, four</w:t>
      </w:r>
      <w:r w:rsidR="008D5A8B">
        <w:rPr>
          <w:lang w:eastAsia="zh-CN"/>
        </w:rPr>
        <w:t xml:space="preserve"> link-level</w:t>
      </w:r>
      <w:r>
        <w:rPr>
          <w:lang w:eastAsia="zh-CN"/>
        </w:rPr>
        <w:t xml:space="preserve"> evaluation cases have been </w:t>
      </w:r>
      <w:r w:rsidR="00F769FC">
        <w:rPr>
          <w:lang w:eastAsia="zh-CN"/>
        </w:rPr>
        <w:t>proposed</w:t>
      </w:r>
      <w:r>
        <w:rPr>
          <w:lang w:eastAsia="zh-CN"/>
        </w:rPr>
        <w:t xml:space="preserve">. Among them, case 1b is the case that </w:t>
      </w:r>
      <w:r w:rsidR="001D27EA">
        <w:rPr>
          <w:lang w:eastAsia="zh-CN"/>
        </w:rPr>
        <w:t>one</w:t>
      </w:r>
      <w:r w:rsidR="00521779">
        <w:rPr>
          <w:lang w:eastAsia="zh-CN"/>
        </w:rPr>
        <w:t xml:space="preserve"> UE </w:t>
      </w:r>
      <w:r w:rsidR="00F46717">
        <w:rPr>
          <w:lang w:eastAsia="zh-CN"/>
        </w:rPr>
        <w:t xml:space="preserve">with narrow band is </w:t>
      </w:r>
      <w:r w:rsidR="00521779">
        <w:rPr>
          <w:lang w:eastAsia="zh-CN"/>
        </w:rPr>
        <w:t>in uplin</w:t>
      </w:r>
      <w:r w:rsidR="005E3991">
        <w:rPr>
          <w:lang w:eastAsia="zh-CN"/>
        </w:rPr>
        <w:t>k</w:t>
      </w:r>
      <w:r w:rsidR="00F46717">
        <w:rPr>
          <w:lang w:eastAsia="zh-CN"/>
        </w:rPr>
        <w:t xml:space="preserve"> transmission</w:t>
      </w:r>
      <w:r w:rsidR="003C0C97">
        <w:rPr>
          <w:lang w:eastAsia="zh-CN"/>
        </w:rPr>
        <w:t>.</w:t>
      </w:r>
      <w:r w:rsidR="00F64131">
        <w:rPr>
          <w:lang w:eastAsia="zh-CN"/>
        </w:rPr>
        <w:t xml:space="preserve"> C</w:t>
      </w:r>
      <w:r w:rsidR="003C0C97">
        <w:rPr>
          <w:lang w:eastAsia="zh-CN"/>
        </w:rPr>
        <w:t xml:space="preserve">ase 1b with uplink timing mismatch can be used to evaluate </w:t>
      </w:r>
      <w:r w:rsidR="00226A13">
        <w:rPr>
          <w:lang w:eastAsia="zh-CN"/>
        </w:rPr>
        <w:t>each waveform’s</w:t>
      </w:r>
      <w:r w:rsidR="0011185A">
        <w:rPr>
          <w:lang w:eastAsia="zh-CN"/>
        </w:rPr>
        <w:t xml:space="preserve"> tolerance to</w:t>
      </w:r>
      <w:r w:rsidR="007F0DFD">
        <w:rPr>
          <w:lang w:eastAsia="zh-CN"/>
        </w:rPr>
        <w:t xml:space="preserve"> intra-user interference </w:t>
      </w:r>
      <w:r w:rsidR="002C26D2">
        <w:rPr>
          <w:lang w:eastAsia="zh-CN"/>
        </w:rPr>
        <w:t>cause</w:t>
      </w:r>
      <w:r w:rsidR="004C49C6">
        <w:rPr>
          <w:lang w:eastAsia="zh-CN"/>
        </w:rPr>
        <w:t>d</w:t>
      </w:r>
      <w:r w:rsidR="002C26D2">
        <w:rPr>
          <w:lang w:eastAsia="zh-CN"/>
        </w:rPr>
        <w:t xml:space="preserve"> by</w:t>
      </w:r>
      <w:r w:rsidR="004552B6">
        <w:rPr>
          <w:lang w:eastAsia="zh-CN"/>
        </w:rPr>
        <w:t xml:space="preserve"> uplink timing mismatch in</w:t>
      </w:r>
      <w:r w:rsidR="00A930E0">
        <w:rPr>
          <w:lang w:eastAsia="zh-CN"/>
        </w:rPr>
        <w:t xml:space="preserve"> </w:t>
      </w:r>
      <w:r w:rsidR="006679B9">
        <w:rPr>
          <w:lang w:eastAsia="zh-CN"/>
        </w:rPr>
        <w:t>relaxed synchronization.</w:t>
      </w:r>
    </w:p>
    <w:p w14:paraId="33C9FFD3" w14:textId="6E6C71B6" w:rsidR="00835A09" w:rsidRPr="008146F6" w:rsidRDefault="00C57217" w:rsidP="00835A09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Proposal 1</w:t>
      </w:r>
      <w:r w:rsidR="00835A09" w:rsidRPr="008146F6">
        <w:rPr>
          <w:rFonts w:hint="eastAsia"/>
          <w:b/>
          <w:i/>
          <w:lang w:eastAsia="zh-CN"/>
        </w:rPr>
        <w:t xml:space="preserve"> </w:t>
      </w:r>
      <w:r w:rsidR="00835A09" w:rsidRPr="00835A09">
        <w:rPr>
          <w:b/>
          <w:i/>
          <w:lang w:eastAsia="zh-CN"/>
        </w:rPr>
        <w:t xml:space="preserve">Case 1b with uplink timing mismatch can be used to evaluate </w:t>
      </w:r>
      <w:r w:rsidR="00CA480E">
        <w:rPr>
          <w:b/>
          <w:i/>
          <w:lang w:eastAsia="zh-CN"/>
        </w:rPr>
        <w:t xml:space="preserve">each waveform’s tolerance to </w:t>
      </w:r>
      <w:r w:rsidR="007F666A">
        <w:rPr>
          <w:b/>
          <w:i/>
          <w:lang w:eastAsia="zh-CN"/>
        </w:rPr>
        <w:t xml:space="preserve">the </w:t>
      </w:r>
      <w:r w:rsidR="00313F18">
        <w:rPr>
          <w:b/>
          <w:i/>
          <w:lang w:eastAsia="zh-CN"/>
        </w:rPr>
        <w:t>intra-user interference</w:t>
      </w:r>
      <w:r w:rsidR="00A930E0">
        <w:rPr>
          <w:b/>
          <w:i/>
          <w:lang w:eastAsia="zh-CN"/>
        </w:rPr>
        <w:t xml:space="preserve"> </w:t>
      </w:r>
      <w:r w:rsidR="002C26D2">
        <w:rPr>
          <w:b/>
          <w:i/>
          <w:lang w:eastAsia="zh-CN"/>
        </w:rPr>
        <w:t>caused by</w:t>
      </w:r>
      <w:r w:rsidR="00A930E0">
        <w:rPr>
          <w:b/>
          <w:i/>
          <w:lang w:eastAsia="zh-CN"/>
        </w:rPr>
        <w:t xml:space="preserve"> </w:t>
      </w:r>
      <w:r w:rsidR="00305FDF">
        <w:rPr>
          <w:b/>
          <w:i/>
          <w:lang w:eastAsia="zh-CN"/>
        </w:rPr>
        <w:t xml:space="preserve">uplink timing mismatch </w:t>
      </w:r>
      <w:r w:rsidR="00F072A5">
        <w:rPr>
          <w:b/>
          <w:i/>
          <w:lang w:eastAsia="zh-CN"/>
        </w:rPr>
        <w:t>with</w:t>
      </w:r>
      <w:r w:rsidR="00305FDF">
        <w:rPr>
          <w:b/>
          <w:i/>
          <w:lang w:eastAsia="zh-CN"/>
        </w:rPr>
        <w:t xml:space="preserve"> relaxed synchronization</w:t>
      </w:r>
      <w:r w:rsidR="00835A09">
        <w:rPr>
          <w:b/>
          <w:i/>
          <w:lang w:eastAsia="zh-CN"/>
        </w:rPr>
        <w:t>.</w:t>
      </w:r>
    </w:p>
    <w:p w14:paraId="093DDDFD" w14:textId="668312F3" w:rsidR="0006772F" w:rsidRDefault="00135765" w:rsidP="005101FD">
      <w:pPr>
        <w:rPr>
          <w:lang w:eastAsia="zh-CN"/>
        </w:rPr>
      </w:pPr>
      <w:r>
        <w:rPr>
          <w:rFonts w:hint="eastAsia"/>
          <w:lang w:eastAsia="zh-CN"/>
        </w:rPr>
        <w:t xml:space="preserve">Regarding TDMA UL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with relaxed synchronization, </w:t>
      </w:r>
      <w:r w:rsidR="0092600C">
        <w:rPr>
          <w:lang w:eastAsia="zh-CN"/>
        </w:rPr>
        <w:t>a new simulation case</w:t>
      </w:r>
      <w:r w:rsidR="00056558">
        <w:rPr>
          <w:lang w:eastAsia="zh-CN"/>
        </w:rPr>
        <w:t xml:space="preserve"> as </w:t>
      </w:r>
      <w:r w:rsidR="00056558">
        <w:rPr>
          <w:lang w:eastAsia="zh-CN"/>
        </w:rPr>
        <w:fldChar w:fldCharType="begin"/>
      </w:r>
      <w:r w:rsidR="00056558">
        <w:rPr>
          <w:lang w:eastAsia="zh-CN"/>
        </w:rPr>
        <w:instrText xml:space="preserve"> REF _Ref457568210 \h </w:instrText>
      </w:r>
      <w:r w:rsidR="00056558">
        <w:rPr>
          <w:lang w:eastAsia="zh-CN"/>
        </w:rPr>
      </w:r>
      <w:r w:rsidR="00056558">
        <w:rPr>
          <w:lang w:eastAsia="zh-CN"/>
        </w:rPr>
        <w:fldChar w:fldCharType="separate"/>
      </w:r>
      <w:r w:rsidR="002066B1">
        <w:t xml:space="preserve">Figure </w:t>
      </w:r>
      <w:r w:rsidR="002066B1">
        <w:rPr>
          <w:noProof/>
        </w:rPr>
        <w:t>6</w:t>
      </w:r>
      <w:r w:rsidR="00056558">
        <w:rPr>
          <w:lang w:eastAsia="zh-CN"/>
        </w:rPr>
        <w:fldChar w:fldCharType="end"/>
      </w:r>
      <w:r w:rsidR="00056558">
        <w:rPr>
          <w:lang w:eastAsia="zh-CN"/>
        </w:rPr>
        <w:t xml:space="preserve"> shows can be used to</w:t>
      </w:r>
      <w:r w:rsidR="00752343">
        <w:rPr>
          <w:lang w:eastAsia="zh-CN"/>
        </w:rPr>
        <w:t xml:space="preserve"> evaluate each waveform’s tolerance to </w:t>
      </w:r>
      <w:r w:rsidR="00E67591">
        <w:rPr>
          <w:lang w:eastAsia="zh-CN"/>
        </w:rPr>
        <w:t xml:space="preserve">user collision </w:t>
      </w:r>
      <w:r w:rsidR="00F86973">
        <w:rPr>
          <w:lang w:eastAsia="zh-CN"/>
        </w:rPr>
        <w:t xml:space="preserve">caused by </w:t>
      </w:r>
      <w:r w:rsidR="004552B6">
        <w:rPr>
          <w:lang w:eastAsia="zh-CN"/>
        </w:rPr>
        <w:t xml:space="preserve">uplink timing mismatch in </w:t>
      </w:r>
      <w:r w:rsidR="00752343">
        <w:rPr>
          <w:lang w:eastAsia="zh-CN"/>
        </w:rPr>
        <w:t>relaxed synchronization</w:t>
      </w:r>
      <w:r w:rsidR="00836FA5">
        <w:rPr>
          <w:lang w:eastAsia="zh-CN"/>
        </w:rPr>
        <w:t xml:space="preserve">. </w:t>
      </w:r>
      <w:r w:rsidR="0092600C">
        <w:rPr>
          <w:lang w:eastAsia="zh-CN"/>
        </w:rPr>
        <w:t xml:space="preserve"> </w:t>
      </w:r>
    </w:p>
    <w:p w14:paraId="54C18A2E" w14:textId="1A9822A6" w:rsidR="0092600C" w:rsidRDefault="008A4E58" w:rsidP="00F15630">
      <w:pPr>
        <w:jc w:val="center"/>
        <w:rPr>
          <w:lang w:eastAsia="zh-CN"/>
        </w:rPr>
      </w:pPr>
      <w:r>
        <w:rPr>
          <w:lang w:eastAsia="zh-CN"/>
        </w:rPr>
        <w:object w:dxaOrig="7992" w:dyaOrig="1591" w14:anchorId="470ACEF1">
          <v:shape id="_x0000_i1123" type="#_x0000_t75" style="width:4in;height:57.75pt" o:ole="">
            <v:imagedata r:id="rId188" o:title=""/>
          </v:shape>
          <o:OLEObject Type="Embed" ProgID="Visio.Drawing.11" ShapeID="_x0000_i1123" DrawAspect="Content" ObjectID="_1532508414" r:id="rId189"/>
        </w:object>
      </w:r>
    </w:p>
    <w:p w14:paraId="1FDEE20D" w14:textId="7C55AAF7" w:rsidR="0092600C" w:rsidRPr="000A639E" w:rsidRDefault="000A639E" w:rsidP="000A639E">
      <w:pPr>
        <w:pStyle w:val="a5"/>
        <w:rPr>
          <w:lang w:eastAsia="zh-CN"/>
        </w:rPr>
      </w:pPr>
      <w:bookmarkStart w:id="13" w:name="_Ref457568210"/>
      <w:r>
        <w:t xml:space="preserve">Figure </w:t>
      </w:r>
      <w:r w:rsidR="005679E7">
        <w:fldChar w:fldCharType="begin"/>
      </w:r>
      <w:r w:rsidR="005679E7">
        <w:instrText xml:space="preserve"> SEQ Figure \* ARABIC </w:instrText>
      </w:r>
      <w:r w:rsidR="005679E7">
        <w:fldChar w:fldCharType="separate"/>
      </w:r>
      <w:r w:rsidR="002066B1">
        <w:rPr>
          <w:noProof/>
        </w:rPr>
        <w:t>6</w:t>
      </w:r>
      <w:r w:rsidR="005679E7">
        <w:rPr>
          <w:noProof/>
        </w:rPr>
        <w:fldChar w:fldCharType="end"/>
      </w:r>
      <w:bookmarkEnd w:id="13"/>
      <w:r>
        <w:t xml:space="preserve"> </w:t>
      </w:r>
      <w:r w:rsidR="00972F28">
        <w:t>TDMA u</w:t>
      </w:r>
      <w:r w:rsidR="008A4E58">
        <w:t>plink</w:t>
      </w:r>
      <w:r w:rsidR="008B1488">
        <w:t xml:space="preserve"> </w:t>
      </w:r>
      <w:r w:rsidR="00972F28">
        <w:t xml:space="preserve">transmission </w:t>
      </w:r>
      <w:r w:rsidR="00115066">
        <w:t>with timing mismatch</w:t>
      </w:r>
    </w:p>
    <w:p w14:paraId="4492D04F" w14:textId="1AE5C661" w:rsidR="0092600C" w:rsidRPr="00EC21DC" w:rsidRDefault="00C57217" w:rsidP="005101FD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="00392C36" w:rsidRPr="00EC21DC">
        <w:rPr>
          <w:b/>
          <w:i/>
          <w:lang w:eastAsia="zh-CN"/>
        </w:rPr>
        <w:t xml:space="preserve"> </w:t>
      </w:r>
      <w:r w:rsidR="003B085C" w:rsidRPr="00EC21DC">
        <w:rPr>
          <w:b/>
          <w:i/>
          <w:lang w:eastAsia="zh-CN"/>
        </w:rPr>
        <w:t>A simulation case of TDMA uplink transmission with timing mismatch can be use</w:t>
      </w:r>
      <w:r w:rsidR="007833F5">
        <w:rPr>
          <w:b/>
          <w:i/>
          <w:lang w:eastAsia="zh-CN"/>
        </w:rPr>
        <w:t>d to</w:t>
      </w:r>
      <w:r w:rsidR="003B085C" w:rsidRPr="00EC21DC">
        <w:rPr>
          <w:b/>
          <w:i/>
          <w:lang w:eastAsia="zh-CN"/>
        </w:rPr>
        <w:t xml:space="preserve"> evaluate each waveform’s tolerance to </w:t>
      </w:r>
      <w:r w:rsidR="00943C24">
        <w:rPr>
          <w:b/>
          <w:i/>
          <w:lang w:eastAsia="zh-CN"/>
        </w:rPr>
        <w:t xml:space="preserve">the </w:t>
      </w:r>
      <w:r w:rsidR="00833567">
        <w:rPr>
          <w:b/>
          <w:i/>
          <w:lang w:eastAsia="zh-CN"/>
        </w:rPr>
        <w:t>user collision</w:t>
      </w:r>
      <w:r w:rsidR="00305FDF">
        <w:rPr>
          <w:b/>
          <w:i/>
          <w:lang w:eastAsia="zh-CN"/>
        </w:rPr>
        <w:t xml:space="preserve"> caused by uplink timing mismatch</w:t>
      </w:r>
      <w:r w:rsidR="00AB267F">
        <w:rPr>
          <w:b/>
          <w:i/>
          <w:lang w:eastAsia="zh-CN"/>
        </w:rPr>
        <w:t xml:space="preserve"> </w:t>
      </w:r>
      <w:r w:rsidR="00F072A5">
        <w:rPr>
          <w:b/>
          <w:i/>
          <w:lang w:eastAsia="zh-CN"/>
        </w:rPr>
        <w:t>with</w:t>
      </w:r>
      <w:r w:rsidR="00AB267F">
        <w:rPr>
          <w:b/>
          <w:i/>
          <w:lang w:eastAsia="zh-CN"/>
        </w:rPr>
        <w:t xml:space="preserve"> relaxed synchronization</w:t>
      </w:r>
      <w:r w:rsidR="003B085C" w:rsidRPr="00EC21DC">
        <w:rPr>
          <w:b/>
          <w:i/>
          <w:lang w:eastAsia="zh-CN"/>
        </w:rPr>
        <w:t>.</w:t>
      </w:r>
    </w:p>
    <w:p w14:paraId="208A3BA7" w14:textId="105AC8FD" w:rsidR="006B36FC" w:rsidRDefault="007F08F9" w:rsidP="005101FD">
      <w:pPr>
        <w:rPr>
          <w:lang w:eastAsia="zh-CN"/>
        </w:rPr>
      </w:pPr>
      <w:r>
        <w:rPr>
          <w:lang w:eastAsia="zh-CN"/>
        </w:rPr>
        <w:t xml:space="preserve">The spectral efficiency could be </w:t>
      </w:r>
      <w:r w:rsidR="00F95F20">
        <w:rPr>
          <w:lang w:eastAsia="zh-CN"/>
        </w:rPr>
        <w:t>used</w:t>
      </w:r>
      <w:r>
        <w:rPr>
          <w:lang w:eastAsia="zh-CN"/>
        </w:rPr>
        <w:t xml:space="preserve"> as an equivalent metric to battery life. Taking CP-OFDM as an example, longer CP can help to reduce the interference but it costs transmission </w:t>
      </w:r>
      <w:r w:rsidR="00351CD5">
        <w:rPr>
          <w:lang w:eastAsia="zh-CN"/>
        </w:rPr>
        <w:t>efficiency, which</w:t>
      </w:r>
      <w:r>
        <w:rPr>
          <w:lang w:eastAsia="zh-CN"/>
        </w:rPr>
        <w:t xml:space="preserve"> means the MTC UE needs to work longer for transmitting the same amount of information. </w:t>
      </w:r>
    </w:p>
    <w:p w14:paraId="59CA7722" w14:textId="1F254DB8" w:rsidR="00AC29C7" w:rsidRPr="00910707" w:rsidRDefault="00C703ED" w:rsidP="005101FD">
      <w:pPr>
        <w:rPr>
          <w:lang w:eastAsia="zh-CN"/>
        </w:rPr>
      </w:pPr>
      <w:r>
        <w:rPr>
          <w:rFonts w:hint="eastAsia"/>
          <w:lang w:eastAsia="zh-CN"/>
        </w:rPr>
        <w:t xml:space="preserve">Assume </w:t>
      </w:r>
      <w:r w:rsidR="00973AD7">
        <w:rPr>
          <w:lang w:eastAsia="zh-CN"/>
        </w:rPr>
        <w:t xml:space="preserve">that </w:t>
      </w:r>
      <w:r w:rsidR="00650897">
        <w:rPr>
          <w:lang w:eastAsia="zh-CN"/>
        </w:rPr>
        <w:t xml:space="preserve">in Eq. </w:t>
      </w:r>
      <w:r w:rsidR="00650897">
        <w:rPr>
          <w:lang w:eastAsia="zh-CN"/>
        </w:rPr>
        <w:fldChar w:fldCharType="begin"/>
      </w:r>
      <w:r w:rsidR="00650897">
        <w:rPr>
          <w:lang w:eastAsia="zh-CN"/>
        </w:rPr>
        <w:instrText xml:space="preserve"> GOTOBUTTON ZEqnNum224183  \* MERGEFORMAT </w:instrText>
      </w:r>
      <w:r w:rsidR="00650897">
        <w:rPr>
          <w:lang w:eastAsia="zh-CN"/>
        </w:rPr>
        <w:fldChar w:fldCharType="begin"/>
      </w:r>
      <w:r w:rsidR="00650897">
        <w:rPr>
          <w:lang w:eastAsia="zh-CN"/>
        </w:rPr>
        <w:instrText xml:space="preserve"> REF ZEqnNum224183 \* Charformat \! \* MERGEFORMAT </w:instrText>
      </w:r>
      <w:r w:rsidR="00650897">
        <w:rPr>
          <w:lang w:eastAsia="zh-CN"/>
        </w:rPr>
        <w:fldChar w:fldCharType="separate"/>
      </w:r>
      <w:r w:rsidR="002066B1">
        <w:rPr>
          <w:lang w:eastAsia="zh-CN"/>
        </w:rPr>
        <w:instrText>(1)</w:instrText>
      </w:r>
      <w:r w:rsidR="00650897">
        <w:rPr>
          <w:lang w:eastAsia="zh-CN"/>
        </w:rPr>
        <w:fldChar w:fldCharType="end"/>
      </w:r>
      <w:r w:rsidR="00650897">
        <w:rPr>
          <w:lang w:eastAsia="zh-CN"/>
        </w:rPr>
        <w:fldChar w:fldCharType="end"/>
      </w:r>
      <w:r w:rsidR="00650897">
        <w:rPr>
          <w:lang w:eastAsia="zh-CN"/>
        </w:rPr>
        <w:t xml:space="preserve"> </w:t>
      </w:r>
      <w:r w:rsidR="00910707">
        <w:rPr>
          <w:lang w:eastAsia="zh-CN"/>
        </w:rPr>
        <w:t xml:space="preserve">the reception timing reflected by </w:t>
      </w:r>
      <w:r w:rsidR="0000196F" w:rsidRPr="0000196F">
        <w:rPr>
          <w:position w:val="-12"/>
        </w:rPr>
        <w:object w:dxaOrig="780" w:dyaOrig="360" w14:anchorId="5E92CF7B">
          <v:shape id="_x0000_i1124" type="#_x0000_t75" style="width:35.3pt;height:14.25pt" o:ole="">
            <v:imagedata r:id="rId190" o:title=""/>
          </v:shape>
          <o:OLEObject Type="Embed" ProgID="Equation.DSMT4" ShapeID="_x0000_i1124" DrawAspect="Content" ObjectID="_1532508415" r:id="rId191"/>
        </w:object>
      </w:r>
      <w:r w:rsidR="00910707">
        <w:rPr>
          <w:lang w:eastAsia="zh-CN"/>
        </w:rPr>
        <w:t xml:space="preserve"> </w:t>
      </w:r>
      <w:r w:rsidR="00550486">
        <w:rPr>
          <w:lang w:eastAsia="zh-CN"/>
        </w:rPr>
        <w:t xml:space="preserve"> is perfect </w:t>
      </w:r>
      <w:r w:rsidR="00910707">
        <w:rPr>
          <w:lang w:eastAsia="zh-CN"/>
        </w:rPr>
        <w:t xml:space="preserve">and the transmission timing reflected by </w:t>
      </w:r>
      <w:r w:rsidR="008231C3" w:rsidRPr="008231C3">
        <w:rPr>
          <w:position w:val="-12"/>
        </w:rPr>
        <w:object w:dxaOrig="460" w:dyaOrig="360" w14:anchorId="56B5D596">
          <v:shape id="_x0000_i1125" type="#_x0000_t75" style="width:21.75pt;height:14.25pt" o:ole="">
            <v:imagedata r:id="rId192" o:title=""/>
          </v:shape>
          <o:OLEObject Type="Embed" ProgID="Equation.DSMT4" ShapeID="_x0000_i1125" DrawAspect="Content" ObjectID="_1532508416" r:id="rId193"/>
        </w:object>
      </w:r>
      <w:r w:rsidR="00550486">
        <w:rPr>
          <w:lang w:eastAsia="zh-CN"/>
        </w:rPr>
        <w:t xml:space="preserve"> </w:t>
      </w:r>
      <w:r w:rsidR="000947EF">
        <w:rPr>
          <w:lang w:eastAsia="zh-CN"/>
        </w:rPr>
        <w:t xml:space="preserve">can be outdated due to UE mobility. </w:t>
      </w:r>
      <w:r w:rsidR="006C3283">
        <w:rPr>
          <w:lang w:eastAsia="zh-CN"/>
        </w:rPr>
        <w:t xml:space="preserve">Given </w:t>
      </w:r>
      <w:r w:rsidR="00BE7B20">
        <w:rPr>
          <w:lang w:eastAsia="zh-CN"/>
        </w:rPr>
        <w:t xml:space="preserve">the </w:t>
      </w:r>
      <w:r w:rsidR="006C3283">
        <w:rPr>
          <w:lang w:eastAsia="zh-CN"/>
        </w:rPr>
        <w:t>UE speed</w:t>
      </w:r>
      <w:r w:rsidR="00E875F4">
        <w:rPr>
          <w:lang w:eastAsia="zh-CN"/>
        </w:rPr>
        <w:t xml:space="preserve"> </w:t>
      </w:r>
      <w:r w:rsidR="00E875F4" w:rsidRPr="00E875F4">
        <w:rPr>
          <w:position w:val="-6"/>
        </w:rPr>
        <w:object w:dxaOrig="180" w:dyaOrig="220" w14:anchorId="566FF39F">
          <v:shape id="_x0000_i1126" type="#_x0000_t75" style="width:6.8pt;height:14.25pt" o:ole="">
            <v:imagedata r:id="rId194" o:title=""/>
          </v:shape>
          <o:OLEObject Type="Embed" ProgID="Equation.DSMT4" ShapeID="_x0000_i1126" DrawAspect="Content" ObjectID="_1532508417" r:id="rId195"/>
        </w:object>
      </w:r>
      <w:r w:rsidR="006C3283">
        <w:rPr>
          <w:lang w:eastAsia="zh-CN"/>
        </w:rPr>
        <w:t xml:space="preserve"> and </w:t>
      </w:r>
      <w:r w:rsidR="00BE7B20">
        <w:rPr>
          <w:lang w:eastAsia="zh-CN"/>
        </w:rPr>
        <w:t xml:space="preserve">the </w:t>
      </w:r>
      <w:r w:rsidR="006C3283">
        <w:rPr>
          <w:lang w:eastAsia="zh-CN"/>
        </w:rPr>
        <w:t xml:space="preserve">TA transmission </w:t>
      </w:r>
      <w:r w:rsidR="00403692">
        <w:rPr>
          <w:lang w:eastAsia="zh-CN"/>
        </w:rPr>
        <w:t>period</w:t>
      </w:r>
      <w:r w:rsidR="00553DD3">
        <w:t xml:space="preserve"> </w:t>
      </w:r>
      <w:r w:rsidR="00A267FA" w:rsidRPr="003E6371">
        <w:rPr>
          <w:position w:val="-12"/>
        </w:rPr>
        <w:object w:dxaOrig="520" w:dyaOrig="360" w14:anchorId="75234995">
          <v:shape id="_x0000_i1127" type="#_x0000_t75" style="width:29.2pt;height:14.25pt" o:ole="">
            <v:imagedata r:id="rId196" o:title=""/>
          </v:shape>
          <o:OLEObject Type="Embed" ProgID="Equation.DSMT4" ShapeID="_x0000_i1127" DrawAspect="Content" ObjectID="_1532508418" r:id="rId197"/>
        </w:object>
      </w:r>
      <w:r w:rsidR="006C3283">
        <w:rPr>
          <w:lang w:eastAsia="zh-CN"/>
        </w:rPr>
        <w:t xml:space="preserve">, </w:t>
      </w:r>
      <w:r w:rsidR="008231C3">
        <w:rPr>
          <w:lang w:eastAsia="zh-CN"/>
        </w:rPr>
        <w:t xml:space="preserve"> </w:t>
      </w:r>
      <w:r w:rsidR="00DE123E">
        <w:rPr>
          <w:lang w:eastAsia="zh-CN"/>
        </w:rPr>
        <w:t xml:space="preserve">for a specific waveform, </w:t>
      </w:r>
      <w:r w:rsidR="0061206C">
        <w:rPr>
          <w:lang w:eastAsia="zh-CN"/>
        </w:rPr>
        <w:t xml:space="preserve">the worst </w:t>
      </w:r>
      <w:r w:rsidR="00766952">
        <w:rPr>
          <w:lang w:eastAsia="zh-CN"/>
        </w:rPr>
        <w:t>time offset</w:t>
      </w:r>
      <w:r w:rsidR="00CA2702">
        <w:rPr>
          <w:lang w:eastAsia="zh-CN"/>
        </w:rPr>
        <w:t>s</w:t>
      </w:r>
      <w:r w:rsidR="0061206C">
        <w:rPr>
          <w:lang w:eastAsia="zh-CN"/>
        </w:rPr>
        <w:t xml:space="preserve"> with FDMA and TDMA can be figured out</w:t>
      </w:r>
      <w:r w:rsidR="00E9495F">
        <w:rPr>
          <w:lang w:eastAsia="zh-CN"/>
        </w:rPr>
        <w:t xml:space="preserve">, which can be used for evaluating waveform’s tolerance to </w:t>
      </w:r>
      <w:r w:rsidR="00867EA8">
        <w:rPr>
          <w:lang w:eastAsia="zh-CN"/>
        </w:rPr>
        <w:t xml:space="preserve">uplink timing mismatch with respect to spectral efficiency. </w:t>
      </w:r>
    </w:p>
    <w:p w14:paraId="6CEBB5CC" w14:textId="5EC476BA" w:rsidR="00053600" w:rsidRPr="00A25E19" w:rsidRDefault="00EA6CAC" w:rsidP="005101FD">
      <w:pPr>
        <w:rPr>
          <w:b/>
          <w:i/>
          <w:lang w:eastAsia="zh-CN"/>
        </w:rPr>
      </w:pPr>
      <w:r w:rsidRPr="00A25E19">
        <w:rPr>
          <w:rFonts w:hint="eastAsia"/>
          <w:b/>
          <w:i/>
          <w:lang w:eastAsia="zh-CN"/>
        </w:rPr>
        <w:t xml:space="preserve">Proposal </w:t>
      </w:r>
      <w:r w:rsidR="003D2C0F">
        <w:rPr>
          <w:b/>
          <w:i/>
          <w:lang w:eastAsia="zh-CN"/>
        </w:rPr>
        <w:t>3</w:t>
      </w:r>
      <w:r w:rsidRPr="00A25E19">
        <w:rPr>
          <w:rFonts w:hint="eastAsia"/>
          <w:b/>
          <w:i/>
          <w:lang w:eastAsia="zh-CN"/>
        </w:rPr>
        <w:t xml:space="preserve"> </w:t>
      </w:r>
      <w:r w:rsidR="00BE7B20">
        <w:rPr>
          <w:b/>
          <w:i/>
          <w:lang w:eastAsia="zh-CN"/>
        </w:rPr>
        <w:t xml:space="preserve">Given the UE speed </w:t>
      </w:r>
      <w:r w:rsidR="00BE7B20" w:rsidRPr="00BE7B20">
        <w:rPr>
          <w:position w:val="-6"/>
        </w:rPr>
        <w:object w:dxaOrig="180" w:dyaOrig="220" w14:anchorId="50225CF5">
          <v:shape id="_x0000_i1128" type="#_x0000_t75" style="width:6.8pt;height:14.25pt" o:ole="">
            <v:imagedata r:id="rId198" o:title=""/>
          </v:shape>
          <o:OLEObject Type="Embed" ProgID="Equation.DSMT4" ShapeID="_x0000_i1128" DrawAspect="Content" ObjectID="_1532508419" r:id="rId199"/>
        </w:object>
      </w:r>
      <w:r w:rsidR="00BE7B20">
        <w:rPr>
          <w:b/>
          <w:i/>
          <w:lang w:eastAsia="zh-CN"/>
        </w:rPr>
        <w:t xml:space="preserve"> and the TA transmission period</w:t>
      </w:r>
      <w:r w:rsidR="00A267FA">
        <w:rPr>
          <w:b/>
          <w:i/>
          <w:lang w:eastAsia="zh-CN"/>
        </w:rPr>
        <w:t xml:space="preserve"> </w:t>
      </w:r>
      <w:r w:rsidR="00A267FA" w:rsidRPr="003E6371">
        <w:rPr>
          <w:position w:val="-12"/>
        </w:rPr>
        <w:object w:dxaOrig="520" w:dyaOrig="360" w14:anchorId="178F53D6">
          <v:shape id="_x0000_i1129" type="#_x0000_t75" style="width:29.2pt;height:14.25pt" o:ole="">
            <v:imagedata r:id="rId196" o:title=""/>
          </v:shape>
          <o:OLEObject Type="Embed" ProgID="Equation.DSMT4" ShapeID="_x0000_i1129" DrawAspect="Content" ObjectID="_1532508420" r:id="rId200"/>
        </w:object>
      </w:r>
      <w:r w:rsidR="00BE7B20" w:rsidRPr="00BE7B20">
        <w:rPr>
          <w:b/>
          <w:i/>
          <w:lang w:eastAsia="zh-CN"/>
        </w:rPr>
        <w:t xml:space="preserve">, the worst </w:t>
      </w:r>
      <w:r w:rsidR="00BE7B20">
        <w:rPr>
          <w:b/>
          <w:i/>
          <w:lang w:eastAsia="zh-CN"/>
        </w:rPr>
        <w:t>time offset</w:t>
      </w:r>
      <w:r w:rsidR="00CA2702">
        <w:rPr>
          <w:b/>
          <w:i/>
          <w:lang w:eastAsia="zh-CN"/>
        </w:rPr>
        <w:t xml:space="preserve">s with FDMA and TDMA can be figured out to evaluate </w:t>
      </w:r>
      <w:r w:rsidR="00CA2702" w:rsidRPr="00CA2702">
        <w:rPr>
          <w:b/>
          <w:i/>
          <w:lang w:eastAsia="zh-CN"/>
        </w:rPr>
        <w:t>waveform’s tolerance to uplink timing mismatch with respect to spectral efficiency</w:t>
      </w:r>
      <w:r w:rsidR="00CA2702">
        <w:rPr>
          <w:b/>
          <w:i/>
          <w:lang w:eastAsia="zh-CN"/>
        </w:rPr>
        <w:t xml:space="preserve">. </w:t>
      </w:r>
    </w:p>
    <w:p w14:paraId="7596BBBB" w14:textId="77777777" w:rsidR="00090528" w:rsidRPr="00587CF0" w:rsidRDefault="00090528" w:rsidP="00090528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480976B" w14:textId="77777777" w:rsidR="00B15D22" w:rsidRDefault="00B15D22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543D86B6" w14:textId="69222433" w:rsidR="00F05A1B" w:rsidRDefault="00612623" w:rsidP="00F05A1B">
      <w:pPr>
        <w:rPr>
          <w:lang w:eastAsia="ja-JP"/>
        </w:rPr>
      </w:pPr>
      <w:r>
        <w:rPr>
          <w:lang w:eastAsia="ja-JP"/>
        </w:rPr>
        <w:t>In this</w:t>
      </w:r>
      <w:r w:rsidR="00B6674B">
        <w:rPr>
          <w:lang w:eastAsia="ja-JP"/>
        </w:rPr>
        <w:t xml:space="preserve"> contribution, we put forward the </w:t>
      </w:r>
      <w:r w:rsidR="008F22CE">
        <w:rPr>
          <w:lang w:eastAsia="ja-JP"/>
        </w:rPr>
        <w:t>following</w:t>
      </w:r>
      <w:r w:rsidR="00D716A5">
        <w:rPr>
          <w:lang w:eastAsia="ja-JP"/>
        </w:rPr>
        <w:t xml:space="preserve"> observation and</w:t>
      </w:r>
      <w:r w:rsidR="008F22CE">
        <w:rPr>
          <w:lang w:eastAsia="ja-JP"/>
        </w:rPr>
        <w:t xml:space="preserve"> proposal</w:t>
      </w:r>
      <w:r w:rsidR="00D716A5">
        <w:rPr>
          <w:lang w:eastAsia="ja-JP"/>
        </w:rPr>
        <w:t>s</w:t>
      </w:r>
      <w:r w:rsidR="00B6674B">
        <w:rPr>
          <w:lang w:eastAsia="ja-JP"/>
        </w:rPr>
        <w:t xml:space="preserve"> on </w:t>
      </w:r>
      <w:r w:rsidR="008F22CE">
        <w:rPr>
          <w:lang w:eastAsia="ja-JP"/>
        </w:rPr>
        <w:t>performance evaluation for</w:t>
      </w:r>
      <w:r w:rsidR="007A2C7C">
        <w:rPr>
          <w:lang w:eastAsia="ja-JP"/>
        </w:rPr>
        <w:t xml:space="preserve"> consideration </w:t>
      </w:r>
      <w:r>
        <w:rPr>
          <w:lang w:eastAsia="ja-JP"/>
        </w:rPr>
        <w:t>in</w:t>
      </w:r>
      <w:r w:rsidR="00E628B4">
        <w:rPr>
          <w:lang w:eastAsia="ja-JP"/>
        </w:rPr>
        <w:t xml:space="preserve"> waveform selection</w:t>
      </w:r>
      <w:r w:rsidR="00B21D4F">
        <w:rPr>
          <w:lang w:eastAsia="ja-JP"/>
        </w:rPr>
        <w:t xml:space="preserve"> for</w:t>
      </w:r>
      <w:r w:rsidR="00B91A8B">
        <w:rPr>
          <w:lang w:eastAsia="ja-JP"/>
        </w:rPr>
        <w:t xml:space="preserve"> the</w:t>
      </w:r>
      <w:r w:rsidR="00B21D4F">
        <w:rPr>
          <w:lang w:eastAsia="ja-JP"/>
        </w:rPr>
        <w:t xml:space="preserve"> mMTC </w:t>
      </w:r>
      <w:r w:rsidR="00B91A8B">
        <w:rPr>
          <w:lang w:eastAsia="ja-JP"/>
        </w:rPr>
        <w:t>scenario</w:t>
      </w:r>
    </w:p>
    <w:p w14:paraId="7879F012" w14:textId="265A7076" w:rsidR="00172C71" w:rsidRDefault="00172C71" w:rsidP="003C5944">
      <w:pPr>
        <w:rPr>
          <w:b/>
          <w:i/>
        </w:rPr>
      </w:pPr>
      <w:r w:rsidRPr="00621049">
        <w:rPr>
          <w:b/>
          <w:i/>
        </w:rPr>
        <w:t xml:space="preserve">Observation 1 Uplink timing mismatch can cause </w:t>
      </w:r>
      <w:r w:rsidR="00DD73D0">
        <w:rPr>
          <w:b/>
          <w:i/>
        </w:rPr>
        <w:t>intra-user interfernce</w:t>
      </w:r>
      <w:r w:rsidRPr="00621049">
        <w:rPr>
          <w:b/>
          <w:i/>
        </w:rPr>
        <w:t xml:space="preserve"> and/or </w:t>
      </w:r>
      <w:r w:rsidR="00DD73D0">
        <w:rPr>
          <w:b/>
          <w:i/>
        </w:rPr>
        <w:t>user collision</w:t>
      </w:r>
      <w:r w:rsidRPr="00621049">
        <w:rPr>
          <w:b/>
          <w:i/>
        </w:rPr>
        <w:t>.</w:t>
      </w:r>
    </w:p>
    <w:p w14:paraId="3C331C6E" w14:textId="7CFC0A3C" w:rsidR="00A14E9E" w:rsidRDefault="00A14E9E" w:rsidP="00A14E9E">
      <w:pPr>
        <w:ind w:left="221" w:hangingChars="100" w:hanging="221"/>
        <w:rPr>
          <w:b/>
          <w:i/>
        </w:rPr>
      </w:pPr>
      <w:r>
        <w:rPr>
          <w:b/>
          <w:i/>
        </w:rPr>
        <w:t>Observation 2 To avoid intra-user interference</w:t>
      </w:r>
      <w:r w:rsidR="004A6DDA">
        <w:rPr>
          <w:b/>
          <w:i/>
        </w:rPr>
        <w:t xml:space="preserve"> caused by uplink timing mismatch</w:t>
      </w:r>
      <w:r>
        <w:rPr>
          <w:b/>
          <w:i/>
        </w:rPr>
        <w:t xml:space="preserve">, the length of CP in CP-OFDM needs to satisfy the condition given in Eq. </w:t>
      </w:r>
      <w:r>
        <w:rPr>
          <w:b/>
        </w:rPr>
        <w:fldChar w:fldCharType="begin"/>
      </w:r>
      <w:r>
        <w:rPr>
          <w:b/>
        </w:rPr>
        <w:instrText xml:space="preserve"> GOTOBUTTON ZEqnNum447201  \* MERGEFORMAT </w:instrText>
      </w:r>
      <w:r>
        <w:rPr>
          <w:b/>
        </w:rPr>
        <w:fldChar w:fldCharType="begin"/>
      </w:r>
      <w:r>
        <w:rPr>
          <w:b/>
        </w:rPr>
        <w:instrText xml:space="preserve"> REF ZEqnNum447201 \* Charformat \! \* MERGEFORMAT </w:instrText>
      </w:r>
      <w:r>
        <w:rPr>
          <w:b/>
        </w:rPr>
        <w:fldChar w:fldCharType="separate"/>
      </w:r>
      <w:r w:rsidR="002066B1" w:rsidRPr="002066B1">
        <w:rPr>
          <w:b/>
        </w:rPr>
        <w:instrText>(3)</w:instrText>
      </w:r>
      <w:r>
        <w:rPr>
          <w:b/>
        </w:rPr>
        <w:fldChar w:fldCharType="end"/>
      </w:r>
      <w:r>
        <w:rPr>
          <w:b/>
        </w:rPr>
        <w:fldChar w:fldCharType="end"/>
      </w:r>
      <w:r>
        <w:rPr>
          <w:b/>
        </w:rPr>
        <w:t xml:space="preserve"> . </w:t>
      </w:r>
    </w:p>
    <w:p w14:paraId="23E44D72" w14:textId="1BD2C64B" w:rsidR="00A14E9E" w:rsidRDefault="00A14E9E" w:rsidP="00A14E9E">
      <w:pPr>
        <w:ind w:left="221" w:hangingChars="100" w:hanging="221"/>
        <w:rPr>
          <w:b/>
          <w:i/>
        </w:rPr>
      </w:pPr>
      <w:r>
        <w:rPr>
          <w:b/>
          <w:i/>
        </w:rPr>
        <w:t xml:space="preserve">Observation 3 To avoid user collision caused by uplink timing mismatch, the length of CP in CP-OFDM needs to satisfy the condition given in Eq. </w:t>
      </w:r>
      <w:r>
        <w:rPr>
          <w:b/>
        </w:rPr>
        <w:fldChar w:fldCharType="begin"/>
      </w:r>
      <w:r>
        <w:rPr>
          <w:b/>
        </w:rPr>
        <w:instrText xml:space="preserve"> GOTOBUTTON ZEqnNum592796  \* MERGEFORMAT </w:instrText>
      </w:r>
      <w:r>
        <w:rPr>
          <w:b/>
        </w:rPr>
        <w:fldChar w:fldCharType="begin"/>
      </w:r>
      <w:r>
        <w:rPr>
          <w:b/>
        </w:rPr>
        <w:instrText xml:space="preserve"> REF ZEqnNum592796 \* Charformat \! \* MERGEFORMAT </w:instrText>
      </w:r>
      <w:r>
        <w:rPr>
          <w:b/>
        </w:rPr>
        <w:fldChar w:fldCharType="separate"/>
      </w:r>
      <w:r w:rsidR="002066B1" w:rsidRPr="002066B1">
        <w:rPr>
          <w:b/>
        </w:rPr>
        <w:instrText>(8)</w:instrText>
      </w:r>
      <w:r>
        <w:rPr>
          <w:b/>
        </w:rPr>
        <w:fldChar w:fldCharType="end"/>
      </w:r>
      <w:r>
        <w:rPr>
          <w:b/>
        </w:rPr>
        <w:fldChar w:fldCharType="end"/>
      </w:r>
      <w:r>
        <w:rPr>
          <w:b/>
        </w:rPr>
        <w:t xml:space="preserve">. </w:t>
      </w:r>
    </w:p>
    <w:p w14:paraId="1A9CA21C" w14:textId="0A747B9E" w:rsidR="00172C71" w:rsidRPr="008146F6" w:rsidRDefault="00172C71" w:rsidP="00172C71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8146F6">
        <w:rPr>
          <w:rFonts w:hint="eastAsia"/>
          <w:b/>
          <w:i/>
          <w:lang w:eastAsia="zh-CN"/>
        </w:rPr>
        <w:t xml:space="preserve"> </w:t>
      </w:r>
      <w:r w:rsidRPr="00835A09">
        <w:rPr>
          <w:b/>
          <w:i/>
          <w:lang w:eastAsia="zh-CN"/>
        </w:rPr>
        <w:t xml:space="preserve">Case 1b with uplink timing mismatch can be used to evaluate </w:t>
      </w:r>
      <w:r>
        <w:rPr>
          <w:b/>
          <w:i/>
          <w:lang w:eastAsia="zh-CN"/>
        </w:rPr>
        <w:t xml:space="preserve">each waveform’s tolerance to </w:t>
      </w:r>
      <w:r w:rsidR="007F666A">
        <w:rPr>
          <w:b/>
          <w:i/>
          <w:lang w:eastAsia="zh-CN"/>
        </w:rPr>
        <w:t>the intra-user interference</w:t>
      </w:r>
      <w:r>
        <w:rPr>
          <w:b/>
          <w:i/>
          <w:lang w:eastAsia="zh-CN"/>
        </w:rPr>
        <w:t xml:space="preserve"> caused by uplink timing mismatch </w:t>
      </w:r>
      <w:r w:rsidR="00364152">
        <w:rPr>
          <w:b/>
          <w:i/>
          <w:lang w:eastAsia="zh-CN"/>
        </w:rPr>
        <w:t>with</w:t>
      </w:r>
      <w:r>
        <w:rPr>
          <w:b/>
          <w:i/>
          <w:lang w:eastAsia="zh-CN"/>
        </w:rPr>
        <w:t xml:space="preserve"> relaxed synchronization.</w:t>
      </w:r>
    </w:p>
    <w:p w14:paraId="5A1846C0" w14:textId="6E6A06A0" w:rsidR="00172C71" w:rsidRPr="00EC21DC" w:rsidRDefault="00172C71" w:rsidP="00172C71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EC21DC">
        <w:rPr>
          <w:b/>
          <w:i/>
          <w:lang w:eastAsia="zh-CN"/>
        </w:rPr>
        <w:t xml:space="preserve"> A simulation case of TDMA uplink transmission with timing mismatch can be use</w:t>
      </w:r>
      <w:r>
        <w:rPr>
          <w:b/>
          <w:i/>
          <w:lang w:eastAsia="zh-CN"/>
        </w:rPr>
        <w:t>d to</w:t>
      </w:r>
      <w:r w:rsidRPr="00EC21DC">
        <w:rPr>
          <w:b/>
          <w:i/>
          <w:lang w:eastAsia="zh-CN"/>
        </w:rPr>
        <w:t xml:space="preserve"> evaluate each waveform’s tolerance to</w:t>
      </w:r>
      <w:r w:rsidR="00943C24">
        <w:rPr>
          <w:b/>
          <w:i/>
          <w:lang w:eastAsia="zh-CN"/>
        </w:rPr>
        <w:t xml:space="preserve"> the</w:t>
      </w:r>
      <w:r w:rsidRPr="00EC21DC">
        <w:rPr>
          <w:b/>
          <w:i/>
          <w:lang w:eastAsia="zh-CN"/>
        </w:rPr>
        <w:t xml:space="preserve"> </w:t>
      </w:r>
      <w:r w:rsidR="002D58A8">
        <w:rPr>
          <w:b/>
          <w:i/>
          <w:lang w:eastAsia="zh-CN"/>
        </w:rPr>
        <w:t xml:space="preserve">user collision </w:t>
      </w:r>
      <w:r>
        <w:rPr>
          <w:b/>
          <w:i/>
          <w:lang w:eastAsia="zh-CN"/>
        </w:rPr>
        <w:t xml:space="preserve">caused by uplink timing mismatch </w:t>
      </w:r>
      <w:r w:rsidR="00364152">
        <w:rPr>
          <w:b/>
          <w:i/>
          <w:lang w:eastAsia="zh-CN"/>
        </w:rPr>
        <w:t>with</w:t>
      </w:r>
      <w:r>
        <w:rPr>
          <w:b/>
          <w:i/>
          <w:lang w:eastAsia="zh-CN"/>
        </w:rPr>
        <w:t xml:space="preserve"> relaxed synchronization</w:t>
      </w:r>
      <w:r w:rsidRPr="00EC21DC">
        <w:rPr>
          <w:b/>
          <w:i/>
          <w:lang w:eastAsia="zh-CN"/>
        </w:rPr>
        <w:t>.</w:t>
      </w:r>
    </w:p>
    <w:p w14:paraId="30B80DF9" w14:textId="77777777" w:rsidR="00172C71" w:rsidRPr="00A25E19" w:rsidRDefault="00172C71" w:rsidP="00172C71">
      <w:pPr>
        <w:rPr>
          <w:b/>
          <w:i/>
          <w:lang w:eastAsia="zh-CN"/>
        </w:rPr>
      </w:pPr>
      <w:r w:rsidRPr="00A25E19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A25E19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Given the UE speed </w:t>
      </w:r>
      <w:r w:rsidRPr="00BE7B20">
        <w:rPr>
          <w:position w:val="-6"/>
        </w:rPr>
        <w:object w:dxaOrig="180" w:dyaOrig="220" w14:anchorId="345CC923">
          <v:shape id="_x0000_i1130" type="#_x0000_t75" style="width:6.8pt;height:14.25pt" o:ole="">
            <v:imagedata r:id="rId198" o:title=""/>
          </v:shape>
          <o:OLEObject Type="Embed" ProgID="Equation.DSMT4" ShapeID="_x0000_i1130" DrawAspect="Content" ObjectID="_1532508421" r:id="rId201"/>
        </w:object>
      </w:r>
      <w:r>
        <w:rPr>
          <w:b/>
          <w:i/>
          <w:lang w:eastAsia="zh-CN"/>
        </w:rPr>
        <w:t xml:space="preserve"> and the TA transmission period </w:t>
      </w:r>
      <w:r w:rsidRPr="00BE7B20">
        <w:rPr>
          <w:position w:val="-12"/>
        </w:rPr>
        <w:object w:dxaOrig="380" w:dyaOrig="360" w14:anchorId="669D043A">
          <v:shape id="_x0000_i1131" type="#_x0000_t75" style="width:21.75pt;height:14.25pt" o:ole="">
            <v:imagedata r:id="rId202" o:title=""/>
          </v:shape>
          <o:OLEObject Type="Embed" ProgID="Equation.DSMT4" ShapeID="_x0000_i1131" DrawAspect="Content" ObjectID="_1532508422" r:id="rId203"/>
        </w:object>
      </w:r>
      <w:r w:rsidRPr="00BE7B20">
        <w:rPr>
          <w:b/>
          <w:i/>
          <w:lang w:eastAsia="zh-CN"/>
        </w:rPr>
        <w:t xml:space="preserve">, the worst </w:t>
      </w:r>
      <w:r>
        <w:rPr>
          <w:b/>
          <w:i/>
          <w:lang w:eastAsia="zh-CN"/>
        </w:rPr>
        <w:t xml:space="preserve">time offsets with FDMA and TDMA can be figured out to evaluate </w:t>
      </w:r>
      <w:r w:rsidRPr="00CA2702">
        <w:rPr>
          <w:b/>
          <w:i/>
          <w:lang w:eastAsia="zh-CN"/>
        </w:rPr>
        <w:t>waveform’s tolerance to uplink timing mismatch with respect to spectral efficiency</w:t>
      </w:r>
      <w:r>
        <w:rPr>
          <w:b/>
          <w:i/>
          <w:lang w:eastAsia="zh-CN"/>
        </w:rPr>
        <w:t xml:space="preserve">. </w:t>
      </w:r>
    </w:p>
    <w:p w14:paraId="64D954E7" w14:textId="77777777" w:rsidR="005A3C4C" w:rsidRPr="00587CF0" w:rsidRDefault="00FA1871" w:rsidP="005A3C4C">
      <w:pPr>
        <w:pBdr>
          <w:bottom w:val="single" w:sz="12" w:space="1" w:color="auto"/>
        </w:pBdr>
        <w:spacing w:before="120"/>
        <w:rPr>
          <w:lang w:eastAsia="zh-CN"/>
        </w:rPr>
      </w:pPr>
      <w:r>
        <w:rPr>
          <w:b/>
          <w:i/>
          <w:lang w:eastAsia="zh-CN"/>
        </w:rPr>
        <w:t xml:space="preserve"> </w:t>
      </w:r>
    </w:p>
    <w:p w14:paraId="009B1DEE" w14:textId="52AB3B28" w:rsidR="005A3C4C" w:rsidRDefault="005A3C4C" w:rsidP="005A3C4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References</w:t>
      </w:r>
    </w:p>
    <w:p w14:paraId="7A6B6D8A" w14:textId="77229B39" w:rsidR="005A3C4C" w:rsidRPr="00BC64A9" w:rsidRDefault="005A3C4C" w:rsidP="006C1F85">
      <w:pPr>
        <w:pStyle w:val="References"/>
        <w:rPr>
          <w:szCs w:val="20"/>
        </w:rPr>
      </w:pPr>
      <w:bookmarkStart w:id="14" w:name="_Ref457304818"/>
      <w:r>
        <w:rPr>
          <w:lang w:eastAsia="ja-JP"/>
        </w:rPr>
        <w:t>R1-</w:t>
      </w:r>
      <w:r w:rsidR="006769FF">
        <w:rPr>
          <w:lang w:eastAsia="ja-JP"/>
        </w:rPr>
        <w:t>16</w:t>
      </w:r>
      <w:r w:rsidR="000E74A9">
        <w:rPr>
          <w:lang w:eastAsia="ja-JP"/>
        </w:rPr>
        <w:t>3935</w:t>
      </w:r>
      <w:r w:rsidR="006769FF">
        <w:rPr>
          <w:lang w:eastAsia="ja-JP"/>
        </w:rPr>
        <w:t>, “</w:t>
      </w:r>
      <w:r w:rsidR="006C1F85" w:rsidRPr="006C1F85">
        <w:rPr>
          <w:lang w:eastAsia="ja-JP"/>
        </w:rPr>
        <w:t>Way forward on evaluation assumptions for NR waveform</w:t>
      </w:r>
      <w:r w:rsidR="006769FF">
        <w:rPr>
          <w:lang w:eastAsia="ja-JP"/>
        </w:rPr>
        <w:t xml:space="preserve">”, </w:t>
      </w:r>
      <w:r w:rsidR="006C1F85">
        <w:rPr>
          <w:lang w:eastAsia="ja-JP"/>
        </w:rPr>
        <w:t xml:space="preserve">Huawei </w:t>
      </w:r>
      <w:r w:rsidR="006C1F85" w:rsidRPr="006C1F85">
        <w:rPr>
          <w:i/>
          <w:lang w:eastAsia="ja-JP"/>
        </w:rPr>
        <w:t>et al.</w:t>
      </w:r>
      <w:bookmarkEnd w:id="14"/>
      <w:r w:rsidR="006C1F85">
        <w:rPr>
          <w:lang w:eastAsia="ja-JP"/>
        </w:rPr>
        <w:t xml:space="preserve"> </w:t>
      </w:r>
    </w:p>
    <w:p w14:paraId="7B40E43E" w14:textId="77777777" w:rsidR="00BC64A9" w:rsidRDefault="00BC64A9" w:rsidP="00BC64A9">
      <w:pPr>
        <w:pStyle w:val="References"/>
        <w:rPr>
          <w:szCs w:val="20"/>
        </w:rPr>
      </w:pPr>
      <w:bookmarkStart w:id="15" w:name="_Ref457463465"/>
      <w:r>
        <w:rPr>
          <w:szCs w:val="20"/>
          <w:lang w:eastAsia="zh-CN"/>
        </w:rPr>
        <w:t>R1-164619, “Flexibly configured OFDM (FC-OFDM) waveform”, Orange</w:t>
      </w:r>
      <w:bookmarkEnd w:id="15"/>
    </w:p>
    <w:p w14:paraId="34C1DA1A" w14:textId="64470C0E" w:rsidR="00BC64A9" w:rsidRPr="00310877" w:rsidRDefault="00BC64A9" w:rsidP="006953D1">
      <w:pPr>
        <w:pStyle w:val="References"/>
        <w:rPr>
          <w:szCs w:val="20"/>
        </w:rPr>
      </w:pPr>
      <w:r>
        <w:rPr>
          <w:rFonts w:hint="eastAsia"/>
          <w:szCs w:val="20"/>
          <w:lang w:eastAsia="zh-CN"/>
        </w:rPr>
        <w:t>R1-</w:t>
      </w:r>
      <w:r>
        <w:rPr>
          <w:szCs w:val="20"/>
          <w:lang w:eastAsia="zh-CN"/>
        </w:rPr>
        <w:t>164586, “</w:t>
      </w:r>
      <w:r w:rsidR="006953D1" w:rsidRPr="006953D1">
        <w:rPr>
          <w:szCs w:val="20"/>
          <w:lang w:eastAsia="zh-CN"/>
        </w:rPr>
        <w:t>LLS assumptions for waveform evaluation in mMTC UL transmissions</w:t>
      </w:r>
      <w:r>
        <w:rPr>
          <w:szCs w:val="20"/>
          <w:lang w:eastAsia="zh-CN"/>
        </w:rPr>
        <w:t>”</w:t>
      </w:r>
      <w:r w:rsidR="006953D1">
        <w:rPr>
          <w:szCs w:val="20"/>
          <w:lang w:eastAsia="zh-CN"/>
        </w:rPr>
        <w:t xml:space="preserve">, Spreadtrum </w:t>
      </w:r>
    </w:p>
    <w:p w14:paraId="73B5D166" w14:textId="4331C990" w:rsidR="00310877" w:rsidRDefault="00254B84" w:rsidP="00254B84">
      <w:pPr>
        <w:pStyle w:val="References"/>
        <w:rPr>
          <w:szCs w:val="20"/>
        </w:rPr>
      </w:pPr>
      <w:bookmarkStart w:id="16" w:name="_Ref457304831"/>
      <w:r>
        <w:rPr>
          <w:rFonts w:hint="eastAsia"/>
          <w:szCs w:val="20"/>
          <w:lang w:eastAsia="zh-CN"/>
        </w:rPr>
        <w:t>R1-</w:t>
      </w:r>
      <w:r>
        <w:rPr>
          <w:szCs w:val="20"/>
          <w:lang w:eastAsia="zh-CN"/>
        </w:rPr>
        <w:t>165675, “</w:t>
      </w:r>
      <w:r w:rsidRPr="00254B84">
        <w:rPr>
          <w:szCs w:val="20"/>
          <w:lang w:eastAsia="zh-CN"/>
        </w:rPr>
        <w:t>Way forward on Case 5 for waveform LLS evaluation</w:t>
      </w:r>
      <w:r>
        <w:rPr>
          <w:szCs w:val="20"/>
          <w:lang w:eastAsia="zh-CN"/>
        </w:rPr>
        <w:t xml:space="preserve">”, </w:t>
      </w:r>
      <w:r w:rsidR="00525D1B">
        <w:rPr>
          <w:szCs w:val="20"/>
          <w:lang w:eastAsia="zh-CN"/>
        </w:rPr>
        <w:t>Spreadtrum, Orange, ZTE</w:t>
      </w:r>
      <w:bookmarkEnd w:id="16"/>
    </w:p>
    <w:p w14:paraId="56AB2E68" w14:textId="027B2E2C" w:rsidR="007F39C1" w:rsidRDefault="007F39C1" w:rsidP="00C459EF">
      <w:pPr>
        <w:pStyle w:val="References"/>
      </w:pPr>
      <w:r>
        <w:rPr>
          <w:lang w:eastAsia="zh-CN"/>
        </w:rPr>
        <w:t>R1-</w:t>
      </w:r>
      <w:r w:rsidR="00C93EB9">
        <w:rPr>
          <w:lang w:eastAsia="zh-CN"/>
        </w:rPr>
        <w:t>165735, “</w:t>
      </w:r>
      <w:r w:rsidR="00351615" w:rsidRPr="00351615">
        <w:rPr>
          <w:lang w:eastAsia="zh-CN"/>
        </w:rPr>
        <w:t>Way forward on assumption details for Case 5 in waveform LLS evaluation</w:t>
      </w:r>
      <w:r w:rsidR="00C93EB9">
        <w:rPr>
          <w:lang w:eastAsia="zh-CN"/>
        </w:rPr>
        <w:t>”</w:t>
      </w:r>
      <w:r w:rsidR="00351615">
        <w:rPr>
          <w:lang w:eastAsia="zh-CN"/>
        </w:rPr>
        <w:t xml:space="preserve">, </w:t>
      </w:r>
      <w:r w:rsidR="00C459EF" w:rsidRPr="00C459EF">
        <w:rPr>
          <w:szCs w:val="20"/>
          <w:lang w:eastAsia="zh-CN"/>
        </w:rPr>
        <w:t>Spreadtrum, Fraunhofer IIS, National Taiwan University, Orange, ZTE</w:t>
      </w:r>
    </w:p>
    <w:p w14:paraId="3B8F878E" w14:textId="1B0464F6" w:rsidR="00075AB6" w:rsidRDefault="00075AB6" w:rsidP="00254B84">
      <w:pPr>
        <w:pStyle w:val="References"/>
        <w:rPr>
          <w:szCs w:val="20"/>
        </w:rPr>
      </w:pPr>
      <w:bookmarkStart w:id="17" w:name="_Ref457304971"/>
      <w:r>
        <w:rPr>
          <w:rFonts w:hint="eastAsia"/>
          <w:szCs w:val="20"/>
        </w:rPr>
        <w:t>3</w:t>
      </w:r>
      <w:r>
        <w:rPr>
          <w:szCs w:val="20"/>
        </w:rPr>
        <w:t>GPP TS 36.211, V</w:t>
      </w:r>
      <w:r w:rsidR="001C6E89">
        <w:rPr>
          <w:szCs w:val="20"/>
        </w:rPr>
        <w:t>13.1.0</w:t>
      </w:r>
      <w:bookmarkEnd w:id="17"/>
    </w:p>
    <w:p w14:paraId="62580EC7" w14:textId="0BD9FB75" w:rsidR="00EC7A44" w:rsidRDefault="00F721F5" w:rsidP="00254B84">
      <w:pPr>
        <w:pStyle w:val="References"/>
        <w:rPr>
          <w:szCs w:val="20"/>
        </w:rPr>
      </w:pPr>
      <w:bookmarkStart w:id="18" w:name="_Ref457305446"/>
      <w:r>
        <w:rPr>
          <w:rFonts w:hint="eastAsia"/>
          <w:szCs w:val="20"/>
          <w:lang w:eastAsia="zh-CN"/>
        </w:rPr>
        <w:t>3GPP TS</w:t>
      </w:r>
      <w:r w:rsidR="000D488A">
        <w:rPr>
          <w:szCs w:val="20"/>
          <w:lang w:eastAsia="zh-CN"/>
        </w:rPr>
        <w:t xml:space="preserve"> 36.213, V13.2.0</w:t>
      </w:r>
      <w:bookmarkEnd w:id="18"/>
    </w:p>
    <w:sectPr w:rsidR="00EC7A44" w:rsidSect="00957D98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8FF70" w14:textId="77777777" w:rsidR="005679E7" w:rsidRDefault="005679E7">
      <w:r>
        <w:separator/>
      </w:r>
    </w:p>
  </w:endnote>
  <w:endnote w:type="continuationSeparator" w:id="0">
    <w:p w14:paraId="6EE227F2" w14:textId="77777777" w:rsidR="005679E7" w:rsidRDefault="0056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C8110" w14:textId="77777777" w:rsidR="005679E7" w:rsidRDefault="005679E7">
      <w:r>
        <w:separator/>
      </w:r>
    </w:p>
  </w:footnote>
  <w:footnote w:type="continuationSeparator" w:id="0">
    <w:p w14:paraId="55265D8B" w14:textId="77777777" w:rsidR="005679E7" w:rsidRDefault="00567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61"/>
    <w:multiLevelType w:val="hybridMultilevel"/>
    <w:tmpl w:val="85244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DB2E3B"/>
    <w:multiLevelType w:val="hybridMultilevel"/>
    <w:tmpl w:val="7C3699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BD355A"/>
    <w:multiLevelType w:val="hybridMultilevel"/>
    <w:tmpl w:val="FF667E94"/>
    <w:lvl w:ilvl="0" w:tplc="99E6833A">
      <w:start w:val="3094"/>
      <w:numFmt w:val="bullet"/>
      <w:lvlText w:val="−"/>
      <w:lvlJc w:val="left"/>
      <w:pPr>
        <w:ind w:left="84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3E50769"/>
    <w:multiLevelType w:val="hybridMultilevel"/>
    <w:tmpl w:val="C5E2EAD0"/>
    <w:lvl w:ilvl="0" w:tplc="DFCAE4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F30207"/>
    <w:multiLevelType w:val="hybridMultilevel"/>
    <w:tmpl w:val="29C0F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3249CC"/>
    <w:multiLevelType w:val="hybridMultilevel"/>
    <w:tmpl w:val="9BD604DE"/>
    <w:lvl w:ilvl="0" w:tplc="2F32FE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8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28238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24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071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213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ED0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E1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6A2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89071A"/>
    <w:multiLevelType w:val="hybridMultilevel"/>
    <w:tmpl w:val="55C4CC04"/>
    <w:lvl w:ilvl="0" w:tplc="04090001">
      <w:start w:val="1"/>
      <w:numFmt w:val="bullet"/>
      <w:lvlText w:val=""/>
      <w:lvlJc w:val="left"/>
      <w:pPr>
        <w:ind w:left="-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20"/>
  </w:num>
  <w:num w:numId="5">
    <w:abstractNumId w:val="15"/>
  </w:num>
  <w:num w:numId="6">
    <w:abstractNumId w:val="12"/>
  </w:num>
  <w:num w:numId="7">
    <w:abstractNumId w:val="17"/>
  </w:num>
  <w:num w:numId="8">
    <w:abstractNumId w:val="21"/>
  </w:num>
  <w:num w:numId="9">
    <w:abstractNumId w:val="4"/>
  </w:num>
  <w:num w:numId="10">
    <w:abstractNumId w:val="8"/>
  </w:num>
  <w:num w:numId="11">
    <w:abstractNumId w:val="5"/>
  </w:num>
  <w:num w:numId="12">
    <w:abstractNumId w:val="23"/>
  </w:num>
  <w:num w:numId="13">
    <w:abstractNumId w:val="16"/>
  </w:num>
  <w:num w:numId="14">
    <w:abstractNumId w:val="0"/>
  </w:num>
  <w:num w:numId="15">
    <w:abstractNumId w:val="18"/>
  </w:num>
  <w:num w:numId="16">
    <w:abstractNumId w:val="3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24"/>
  </w:num>
  <w:num w:numId="22">
    <w:abstractNumId w:val="15"/>
  </w:num>
  <w:num w:numId="23">
    <w:abstractNumId w:val="15"/>
  </w:num>
  <w:num w:numId="24">
    <w:abstractNumId w:val="15"/>
  </w:num>
  <w:num w:numId="25">
    <w:abstractNumId w:val="13"/>
  </w:num>
  <w:num w:numId="26">
    <w:abstractNumId w:val="7"/>
  </w:num>
  <w:num w:numId="27">
    <w:abstractNumId w:val="2"/>
  </w:num>
  <w:num w:numId="28">
    <w:abstractNumId w:val="6"/>
  </w:num>
  <w:num w:numId="29">
    <w:abstractNumId w:val="1"/>
  </w:num>
  <w:num w:numId="30">
    <w:abstractNumId w:val="14"/>
  </w:num>
  <w:num w:numId="31">
    <w:abstractNumId w:val="10"/>
  </w:num>
  <w:num w:numId="3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1891"/>
    <w:rsid w:val="0000196F"/>
    <w:rsid w:val="00002015"/>
    <w:rsid w:val="000020CE"/>
    <w:rsid w:val="000027CE"/>
    <w:rsid w:val="00002893"/>
    <w:rsid w:val="00002A32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023"/>
    <w:rsid w:val="00005DBA"/>
    <w:rsid w:val="000063E5"/>
    <w:rsid w:val="00006847"/>
    <w:rsid w:val="000072B6"/>
    <w:rsid w:val="00007500"/>
    <w:rsid w:val="00007791"/>
    <w:rsid w:val="00007813"/>
    <w:rsid w:val="000078BB"/>
    <w:rsid w:val="00007B21"/>
    <w:rsid w:val="00007F78"/>
    <w:rsid w:val="000104EA"/>
    <w:rsid w:val="0001074C"/>
    <w:rsid w:val="000109E6"/>
    <w:rsid w:val="00010A04"/>
    <w:rsid w:val="00011943"/>
    <w:rsid w:val="00011A59"/>
    <w:rsid w:val="00011C60"/>
    <w:rsid w:val="00011DE9"/>
    <w:rsid w:val="00011F67"/>
    <w:rsid w:val="00012028"/>
    <w:rsid w:val="000126BF"/>
    <w:rsid w:val="00012862"/>
    <w:rsid w:val="000128E6"/>
    <w:rsid w:val="0001297E"/>
    <w:rsid w:val="000133CB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724"/>
    <w:rsid w:val="00016811"/>
    <w:rsid w:val="00016AB0"/>
    <w:rsid w:val="00016CBD"/>
    <w:rsid w:val="00016F8D"/>
    <w:rsid w:val="00017069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8D5"/>
    <w:rsid w:val="0002396D"/>
    <w:rsid w:val="00023A6F"/>
    <w:rsid w:val="00023B81"/>
    <w:rsid w:val="00023C3F"/>
    <w:rsid w:val="00023F59"/>
    <w:rsid w:val="000241BE"/>
    <w:rsid w:val="000242F2"/>
    <w:rsid w:val="00024C03"/>
    <w:rsid w:val="00024CB6"/>
    <w:rsid w:val="00025377"/>
    <w:rsid w:val="000256F0"/>
    <w:rsid w:val="00025809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58"/>
    <w:rsid w:val="00031664"/>
    <w:rsid w:val="00031A90"/>
    <w:rsid w:val="00031ADB"/>
    <w:rsid w:val="00032056"/>
    <w:rsid w:val="000322D5"/>
    <w:rsid w:val="000328CA"/>
    <w:rsid w:val="00032C0A"/>
    <w:rsid w:val="00032E40"/>
    <w:rsid w:val="00033128"/>
    <w:rsid w:val="0003376B"/>
    <w:rsid w:val="00033B2B"/>
    <w:rsid w:val="00033E7B"/>
    <w:rsid w:val="00033ED5"/>
    <w:rsid w:val="00033FB2"/>
    <w:rsid w:val="000340B6"/>
    <w:rsid w:val="0003431B"/>
    <w:rsid w:val="000343EB"/>
    <w:rsid w:val="00034676"/>
    <w:rsid w:val="000346E6"/>
    <w:rsid w:val="00035070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37F21"/>
    <w:rsid w:val="0004013F"/>
    <w:rsid w:val="0004023E"/>
    <w:rsid w:val="0004024B"/>
    <w:rsid w:val="00040429"/>
    <w:rsid w:val="00040934"/>
    <w:rsid w:val="00040B3D"/>
    <w:rsid w:val="00040C88"/>
    <w:rsid w:val="00040E19"/>
    <w:rsid w:val="000415FA"/>
    <w:rsid w:val="000417D1"/>
    <w:rsid w:val="000419E8"/>
    <w:rsid w:val="00041AD2"/>
    <w:rsid w:val="00041C57"/>
    <w:rsid w:val="00041EBA"/>
    <w:rsid w:val="000423D7"/>
    <w:rsid w:val="0004261C"/>
    <w:rsid w:val="0004288D"/>
    <w:rsid w:val="000433F0"/>
    <w:rsid w:val="000434B7"/>
    <w:rsid w:val="000435E4"/>
    <w:rsid w:val="00043C6E"/>
    <w:rsid w:val="00043F26"/>
    <w:rsid w:val="0004404D"/>
    <w:rsid w:val="00044126"/>
    <w:rsid w:val="0004420D"/>
    <w:rsid w:val="000443C5"/>
    <w:rsid w:val="00044522"/>
    <w:rsid w:val="00044AAC"/>
    <w:rsid w:val="00045110"/>
    <w:rsid w:val="0004565A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189"/>
    <w:rsid w:val="00047225"/>
    <w:rsid w:val="0004729A"/>
    <w:rsid w:val="000472BA"/>
    <w:rsid w:val="00047517"/>
    <w:rsid w:val="0004756C"/>
    <w:rsid w:val="00047D5D"/>
    <w:rsid w:val="00047E60"/>
    <w:rsid w:val="00050488"/>
    <w:rsid w:val="00050DC2"/>
    <w:rsid w:val="0005104A"/>
    <w:rsid w:val="000512C9"/>
    <w:rsid w:val="0005131C"/>
    <w:rsid w:val="000513F6"/>
    <w:rsid w:val="00051844"/>
    <w:rsid w:val="0005188A"/>
    <w:rsid w:val="0005195B"/>
    <w:rsid w:val="00051E6D"/>
    <w:rsid w:val="0005239B"/>
    <w:rsid w:val="00052AD2"/>
    <w:rsid w:val="00052E1D"/>
    <w:rsid w:val="000530DF"/>
    <w:rsid w:val="000533DC"/>
    <w:rsid w:val="00053600"/>
    <w:rsid w:val="0005380B"/>
    <w:rsid w:val="000539C2"/>
    <w:rsid w:val="00053FF4"/>
    <w:rsid w:val="000540A9"/>
    <w:rsid w:val="000543D4"/>
    <w:rsid w:val="0005490C"/>
    <w:rsid w:val="00054A30"/>
    <w:rsid w:val="00054E0C"/>
    <w:rsid w:val="00055197"/>
    <w:rsid w:val="00055269"/>
    <w:rsid w:val="0005541D"/>
    <w:rsid w:val="0005567D"/>
    <w:rsid w:val="000556B9"/>
    <w:rsid w:val="00055BEE"/>
    <w:rsid w:val="00055D85"/>
    <w:rsid w:val="00056558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3E"/>
    <w:rsid w:val="00060685"/>
    <w:rsid w:val="00060937"/>
    <w:rsid w:val="00060C8C"/>
    <w:rsid w:val="000612E1"/>
    <w:rsid w:val="000614FE"/>
    <w:rsid w:val="0006166E"/>
    <w:rsid w:val="00062167"/>
    <w:rsid w:val="000622DF"/>
    <w:rsid w:val="00062B1B"/>
    <w:rsid w:val="00062B8D"/>
    <w:rsid w:val="00062FDC"/>
    <w:rsid w:val="0006319A"/>
    <w:rsid w:val="0006344A"/>
    <w:rsid w:val="000635C1"/>
    <w:rsid w:val="000636F0"/>
    <w:rsid w:val="00063CBC"/>
    <w:rsid w:val="00064C15"/>
    <w:rsid w:val="00064CB9"/>
    <w:rsid w:val="00064EE1"/>
    <w:rsid w:val="000654CE"/>
    <w:rsid w:val="000656E0"/>
    <w:rsid w:val="000658B4"/>
    <w:rsid w:val="000659F7"/>
    <w:rsid w:val="00065C2A"/>
    <w:rsid w:val="00065D38"/>
    <w:rsid w:val="00065FC2"/>
    <w:rsid w:val="00066A2C"/>
    <w:rsid w:val="0006716D"/>
    <w:rsid w:val="000671A5"/>
    <w:rsid w:val="0006772F"/>
    <w:rsid w:val="0006773E"/>
    <w:rsid w:val="00067DD1"/>
    <w:rsid w:val="00067F2B"/>
    <w:rsid w:val="00067F58"/>
    <w:rsid w:val="00070447"/>
    <w:rsid w:val="00070465"/>
    <w:rsid w:val="00070503"/>
    <w:rsid w:val="000706E7"/>
    <w:rsid w:val="000706EF"/>
    <w:rsid w:val="000709EE"/>
    <w:rsid w:val="00070C8B"/>
    <w:rsid w:val="00070EF8"/>
    <w:rsid w:val="00071182"/>
    <w:rsid w:val="00071192"/>
    <w:rsid w:val="0007139F"/>
    <w:rsid w:val="000713A7"/>
    <w:rsid w:val="00071934"/>
    <w:rsid w:val="00071A35"/>
    <w:rsid w:val="0007210F"/>
    <w:rsid w:val="0007224C"/>
    <w:rsid w:val="00072931"/>
    <w:rsid w:val="00072A80"/>
    <w:rsid w:val="00072B49"/>
    <w:rsid w:val="0007301E"/>
    <w:rsid w:val="000731A0"/>
    <w:rsid w:val="0007337C"/>
    <w:rsid w:val="000736C1"/>
    <w:rsid w:val="00073797"/>
    <w:rsid w:val="00073DEC"/>
    <w:rsid w:val="000743CF"/>
    <w:rsid w:val="00074516"/>
    <w:rsid w:val="000745AA"/>
    <w:rsid w:val="0007465B"/>
    <w:rsid w:val="00074E86"/>
    <w:rsid w:val="00075412"/>
    <w:rsid w:val="00075573"/>
    <w:rsid w:val="00075708"/>
    <w:rsid w:val="00075AB6"/>
    <w:rsid w:val="00075CD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2C14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01D"/>
    <w:rsid w:val="0008581C"/>
    <w:rsid w:val="00085E04"/>
    <w:rsid w:val="00085E2E"/>
    <w:rsid w:val="00085FA2"/>
    <w:rsid w:val="000866F8"/>
    <w:rsid w:val="00086756"/>
    <w:rsid w:val="00086800"/>
    <w:rsid w:val="00086CD3"/>
    <w:rsid w:val="00087102"/>
    <w:rsid w:val="000877AF"/>
    <w:rsid w:val="00087913"/>
    <w:rsid w:val="00087E9C"/>
    <w:rsid w:val="000902DC"/>
    <w:rsid w:val="00090528"/>
    <w:rsid w:val="00090E15"/>
    <w:rsid w:val="00091056"/>
    <w:rsid w:val="000911AE"/>
    <w:rsid w:val="000911E9"/>
    <w:rsid w:val="00091310"/>
    <w:rsid w:val="00091325"/>
    <w:rsid w:val="0009138F"/>
    <w:rsid w:val="00091416"/>
    <w:rsid w:val="0009166C"/>
    <w:rsid w:val="000922BA"/>
    <w:rsid w:val="000929F2"/>
    <w:rsid w:val="00092FE1"/>
    <w:rsid w:val="00093697"/>
    <w:rsid w:val="00093769"/>
    <w:rsid w:val="00093D42"/>
    <w:rsid w:val="0009433D"/>
    <w:rsid w:val="000947EF"/>
    <w:rsid w:val="00094A16"/>
    <w:rsid w:val="00094D40"/>
    <w:rsid w:val="00094DE6"/>
    <w:rsid w:val="000954CF"/>
    <w:rsid w:val="000956E9"/>
    <w:rsid w:val="0009571F"/>
    <w:rsid w:val="00095AA6"/>
    <w:rsid w:val="00095CCF"/>
    <w:rsid w:val="00096114"/>
    <w:rsid w:val="00096356"/>
    <w:rsid w:val="00096938"/>
    <w:rsid w:val="00096A7B"/>
    <w:rsid w:val="00096EBB"/>
    <w:rsid w:val="00096F36"/>
    <w:rsid w:val="00096F8F"/>
    <w:rsid w:val="000974A6"/>
    <w:rsid w:val="00097710"/>
    <w:rsid w:val="0009781E"/>
    <w:rsid w:val="00097C99"/>
    <w:rsid w:val="00097F22"/>
    <w:rsid w:val="00097F7E"/>
    <w:rsid w:val="000A070F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D6B"/>
    <w:rsid w:val="000A2127"/>
    <w:rsid w:val="000A21B4"/>
    <w:rsid w:val="000A21DC"/>
    <w:rsid w:val="000A22DB"/>
    <w:rsid w:val="000A249B"/>
    <w:rsid w:val="000A2750"/>
    <w:rsid w:val="000A2CC7"/>
    <w:rsid w:val="000A2DE5"/>
    <w:rsid w:val="000A2ED6"/>
    <w:rsid w:val="000A33E3"/>
    <w:rsid w:val="000A3B1A"/>
    <w:rsid w:val="000A3BCA"/>
    <w:rsid w:val="000A4205"/>
    <w:rsid w:val="000A4A19"/>
    <w:rsid w:val="000A4A9B"/>
    <w:rsid w:val="000A4CF0"/>
    <w:rsid w:val="000A6351"/>
    <w:rsid w:val="000A639E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348"/>
    <w:rsid w:val="000B04FA"/>
    <w:rsid w:val="000B0545"/>
    <w:rsid w:val="000B06DB"/>
    <w:rsid w:val="000B08B0"/>
    <w:rsid w:val="000B0C68"/>
    <w:rsid w:val="000B0CC9"/>
    <w:rsid w:val="000B117A"/>
    <w:rsid w:val="000B173F"/>
    <w:rsid w:val="000B17E2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2F87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669"/>
    <w:rsid w:val="000B57E4"/>
    <w:rsid w:val="000B5905"/>
    <w:rsid w:val="000B5975"/>
    <w:rsid w:val="000B5A66"/>
    <w:rsid w:val="000B5A70"/>
    <w:rsid w:val="000B6039"/>
    <w:rsid w:val="000B6368"/>
    <w:rsid w:val="000B689D"/>
    <w:rsid w:val="000B6D8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1B4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273"/>
    <w:rsid w:val="000C6418"/>
    <w:rsid w:val="000C6CD7"/>
    <w:rsid w:val="000C6CE0"/>
    <w:rsid w:val="000D0272"/>
    <w:rsid w:val="000D0565"/>
    <w:rsid w:val="000D05F9"/>
    <w:rsid w:val="000D0646"/>
    <w:rsid w:val="000D083F"/>
    <w:rsid w:val="000D0A3A"/>
    <w:rsid w:val="000D0ADD"/>
    <w:rsid w:val="000D0CA4"/>
    <w:rsid w:val="000D0E4E"/>
    <w:rsid w:val="000D113C"/>
    <w:rsid w:val="000D1215"/>
    <w:rsid w:val="000D12D1"/>
    <w:rsid w:val="000D132E"/>
    <w:rsid w:val="000D1389"/>
    <w:rsid w:val="000D159A"/>
    <w:rsid w:val="000D1807"/>
    <w:rsid w:val="000D1822"/>
    <w:rsid w:val="000D22CC"/>
    <w:rsid w:val="000D234B"/>
    <w:rsid w:val="000D2764"/>
    <w:rsid w:val="000D320A"/>
    <w:rsid w:val="000D35F4"/>
    <w:rsid w:val="000D3682"/>
    <w:rsid w:val="000D36AE"/>
    <w:rsid w:val="000D38A1"/>
    <w:rsid w:val="000D4796"/>
    <w:rsid w:val="000D488A"/>
    <w:rsid w:val="000D4B31"/>
    <w:rsid w:val="000D4C4E"/>
    <w:rsid w:val="000D4DFA"/>
    <w:rsid w:val="000D5077"/>
    <w:rsid w:val="000D52BD"/>
    <w:rsid w:val="000D5362"/>
    <w:rsid w:val="000D5425"/>
    <w:rsid w:val="000D546E"/>
    <w:rsid w:val="000D55CC"/>
    <w:rsid w:val="000D57F8"/>
    <w:rsid w:val="000D5851"/>
    <w:rsid w:val="000D5C60"/>
    <w:rsid w:val="000D5D60"/>
    <w:rsid w:val="000D61C8"/>
    <w:rsid w:val="000D6E88"/>
    <w:rsid w:val="000D71E2"/>
    <w:rsid w:val="000D73A5"/>
    <w:rsid w:val="000D74D8"/>
    <w:rsid w:val="000D7D6C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E4B"/>
    <w:rsid w:val="000E6FEA"/>
    <w:rsid w:val="000E7484"/>
    <w:rsid w:val="000E74A9"/>
    <w:rsid w:val="000E76F3"/>
    <w:rsid w:val="000E7A84"/>
    <w:rsid w:val="000E7D13"/>
    <w:rsid w:val="000E7E15"/>
    <w:rsid w:val="000F069A"/>
    <w:rsid w:val="000F15BC"/>
    <w:rsid w:val="000F15F2"/>
    <w:rsid w:val="000F178D"/>
    <w:rsid w:val="000F180A"/>
    <w:rsid w:val="000F1C92"/>
    <w:rsid w:val="000F1D05"/>
    <w:rsid w:val="000F1F2C"/>
    <w:rsid w:val="000F255F"/>
    <w:rsid w:val="000F2A4D"/>
    <w:rsid w:val="000F2E7C"/>
    <w:rsid w:val="000F2EEE"/>
    <w:rsid w:val="000F2F83"/>
    <w:rsid w:val="000F34B3"/>
    <w:rsid w:val="000F35DA"/>
    <w:rsid w:val="000F3697"/>
    <w:rsid w:val="000F3902"/>
    <w:rsid w:val="000F467C"/>
    <w:rsid w:val="000F4808"/>
    <w:rsid w:val="000F49E0"/>
    <w:rsid w:val="000F52E2"/>
    <w:rsid w:val="000F56D4"/>
    <w:rsid w:val="000F5EFE"/>
    <w:rsid w:val="000F6581"/>
    <w:rsid w:val="000F6815"/>
    <w:rsid w:val="000F6865"/>
    <w:rsid w:val="000F6F8E"/>
    <w:rsid w:val="000F72A5"/>
    <w:rsid w:val="000F741D"/>
    <w:rsid w:val="000F7F58"/>
    <w:rsid w:val="000F7FF8"/>
    <w:rsid w:val="00100044"/>
    <w:rsid w:val="0010004E"/>
    <w:rsid w:val="00100128"/>
    <w:rsid w:val="001002EB"/>
    <w:rsid w:val="00100345"/>
    <w:rsid w:val="0010056B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2EF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35D6"/>
    <w:rsid w:val="0010372A"/>
    <w:rsid w:val="001042E8"/>
    <w:rsid w:val="001043C2"/>
    <w:rsid w:val="001043E1"/>
    <w:rsid w:val="001044F6"/>
    <w:rsid w:val="00104CA8"/>
    <w:rsid w:val="0010505A"/>
    <w:rsid w:val="00105928"/>
    <w:rsid w:val="00105A38"/>
    <w:rsid w:val="00105CC7"/>
    <w:rsid w:val="00105E14"/>
    <w:rsid w:val="00105F1D"/>
    <w:rsid w:val="001068EC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85A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066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1AC"/>
    <w:rsid w:val="00121211"/>
    <w:rsid w:val="00121379"/>
    <w:rsid w:val="0012241B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6B"/>
    <w:rsid w:val="001259EE"/>
    <w:rsid w:val="00125B25"/>
    <w:rsid w:val="00125E9F"/>
    <w:rsid w:val="00126263"/>
    <w:rsid w:val="001263AA"/>
    <w:rsid w:val="001278E6"/>
    <w:rsid w:val="00127910"/>
    <w:rsid w:val="001302CC"/>
    <w:rsid w:val="00130473"/>
    <w:rsid w:val="00130757"/>
    <w:rsid w:val="00130779"/>
    <w:rsid w:val="001307A1"/>
    <w:rsid w:val="00130B6A"/>
    <w:rsid w:val="00130CA4"/>
    <w:rsid w:val="00131259"/>
    <w:rsid w:val="00131BB0"/>
    <w:rsid w:val="00131C56"/>
    <w:rsid w:val="00131C59"/>
    <w:rsid w:val="001320ED"/>
    <w:rsid w:val="001321D3"/>
    <w:rsid w:val="001324FC"/>
    <w:rsid w:val="00132753"/>
    <w:rsid w:val="001333B2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5D8"/>
    <w:rsid w:val="00135765"/>
    <w:rsid w:val="00135B47"/>
    <w:rsid w:val="00135DD3"/>
    <w:rsid w:val="00135EA3"/>
    <w:rsid w:val="00135F48"/>
    <w:rsid w:val="0013612B"/>
    <w:rsid w:val="0013616F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994"/>
    <w:rsid w:val="00140F74"/>
    <w:rsid w:val="00141191"/>
    <w:rsid w:val="0014159C"/>
    <w:rsid w:val="00141E8B"/>
    <w:rsid w:val="00142058"/>
    <w:rsid w:val="001420E4"/>
    <w:rsid w:val="0014225B"/>
    <w:rsid w:val="0014240A"/>
    <w:rsid w:val="0014244E"/>
    <w:rsid w:val="00142665"/>
    <w:rsid w:val="00142F99"/>
    <w:rsid w:val="0014384A"/>
    <w:rsid w:val="00143E7E"/>
    <w:rsid w:val="001440D0"/>
    <w:rsid w:val="0014429A"/>
    <w:rsid w:val="0014450F"/>
    <w:rsid w:val="00144903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1F2"/>
    <w:rsid w:val="00147870"/>
    <w:rsid w:val="00147B8A"/>
    <w:rsid w:val="00147BBE"/>
    <w:rsid w:val="001508B8"/>
    <w:rsid w:val="0015098F"/>
    <w:rsid w:val="001512B1"/>
    <w:rsid w:val="00151619"/>
    <w:rsid w:val="0015163E"/>
    <w:rsid w:val="00152102"/>
    <w:rsid w:val="00152835"/>
    <w:rsid w:val="00152994"/>
    <w:rsid w:val="001529BB"/>
    <w:rsid w:val="00152D11"/>
    <w:rsid w:val="00152DB5"/>
    <w:rsid w:val="0015344C"/>
    <w:rsid w:val="00153855"/>
    <w:rsid w:val="00153C45"/>
    <w:rsid w:val="00154586"/>
    <w:rsid w:val="001548EA"/>
    <w:rsid w:val="00154F14"/>
    <w:rsid w:val="00154F24"/>
    <w:rsid w:val="001552F4"/>
    <w:rsid w:val="00155668"/>
    <w:rsid w:val="001558CD"/>
    <w:rsid w:val="001559FA"/>
    <w:rsid w:val="00155B53"/>
    <w:rsid w:val="00155C2D"/>
    <w:rsid w:val="0015622C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C64"/>
    <w:rsid w:val="00161137"/>
    <w:rsid w:val="001612C9"/>
    <w:rsid w:val="00161921"/>
    <w:rsid w:val="00161AAD"/>
    <w:rsid w:val="00161C25"/>
    <w:rsid w:val="0016271E"/>
    <w:rsid w:val="00162D7A"/>
    <w:rsid w:val="001635CE"/>
    <w:rsid w:val="00164224"/>
    <w:rsid w:val="00164227"/>
    <w:rsid w:val="001647E2"/>
    <w:rsid w:val="00164C97"/>
    <w:rsid w:val="00164DAB"/>
    <w:rsid w:val="00164DB1"/>
    <w:rsid w:val="00165051"/>
    <w:rsid w:val="00165285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701"/>
    <w:rsid w:val="00171E23"/>
    <w:rsid w:val="0017201C"/>
    <w:rsid w:val="001724D3"/>
    <w:rsid w:val="001725E1"/>
    <w:rsid w:val="00172864"/>
    <w:rsid w:val="00172B82"/>
    <w:rsid w:val="00172C71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6EE"/>
    <w:rsid w:val="00176890"/>
    <w:rsid w:val="00176BFC"/>
    <w:rsid w:val="00177069"/>
    <w:rsid w:val="00177642"/>
    <w:rsid w:val="001777A4"/>
    <w:rsid w:val="0017787F"/>
    <w:rsid w:val="00177C2F"/>
    <w:rsid w:val="00177D96"/>
    <w:rsid w:val="00177FC1"/>
    <w:rsid w:val="0018007A"/>
    <w:rsid w:val="00180151"/>
    <w:rsid w:val="00180273"/>
    <w:rsid w:val="00180B96"/>
    <w:rsid w:val="00180F59"/>
    <w:rsid w:val="00180FC3"/>
    <w:rsid w:val="001810F4"/>
    <w:rsid w:val="001811D8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04"/>
    <w:rsid w:val="00183CED"/>
    <w:rsid w:val="00183EE6"/>
    <w:rsid w:val="0018408F"/>
    <w:rsid w:val="001846B7"/>
    <w:rsid w:val="001856E3"/>
    <w:rsid w:val="00185768"/>
    <w:rsid w:val="001857F3"/>
    <w:rsid w:val="0018588A"/>
    <w:rsid w:val="00185A64"/>
    <w:rsid w:val="00185A9C"/>
    <w:rsid w:val="00186482"/>
    <w:rsid w:val="00186995"/>
    <w:rsid w:val="00186AE7"/>
    <w:rsid w:val="00186FDD"/>
    <w:rsid w:val="00187252"/>
    <w:rsid w:val="00187884"/>
    <w:rsid w:val="00187A7B"/>
    <w:rsid w:val="001909F5"/>
    <w:rsid w:val="00190F18"/>
    <w:rsid w:val="00190F5A"/>
    <w:rsid w:val="00191517"/>
    <w:rsid w:val="00191687"/>
    <w:rsid w:val="00191C91"/>
    <w:rsid w:val="001921D1"/>
    <w:rsid w:val="00192880"/>
    <w:rsid w:val="0019288A"/>
    <w:rsid w:val="00192B72"/>
    <w:rsid w:val="00192DD9"/>
    <w:rsid w:val="00192EA5"/>
    <w:rsid w:val="00193198"/>
    <w:rsid w:val="00193531"/>
    <w:rsid w:val="001936AC"/>
    <w:rsid w:val="00193B64"/>
    <w:rsid w:val="00193C1A"/>
    <w:rsid w:val="001940BC"/>
    <w:rsid w:val="00194339"/>
    <w:rsid w:val="00194848"/>
    <w:rsid w:val="0019488A"/>
    <w:rsid w:val="00194B8E"/>
    <w:rsid w:val="00194C4F"/>
    <w:rsid w:val="00195284"/>
    <w:rsid w:val="0019554D"/>
    <w:rsid w:val="001958EA"/>
    <w:rsid w:val="00195AF4"/>
    <w:rsid w:val="00195D69"/>
    <w:rsid w:val="00195DAE"/>
    <w:rsid w:val="00195E0E"/>
    <w:rsid w:val="00195E71"/>
    <w:rsid w:val="0019627B"/>
    <w:rsid w:val="00196699"/>
    <w:rsid w:val="0019685A"/>
    <w:rsid w:val="00197213"/>
    <w:rsid w:val="00197B53"/>
    <w:rsid w:val="00197BED"/>
    <w:rsid w:val="001A0733"/>
    <w:rsid w:val="001A0774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0A3"/>
    <w:rsid w:val="001A3569"/>
    <w:rsid w:val="001A35AB"/>
    <w:rsid w:val="001A3DF2"/>
    <w:rsid w:val="001A401B"/>
    <w:rsid w:val="001A4111"/>
    <w:rsid w:val="001A4994"/>
    <w:rsid w:val="001A49A9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E3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69C"/>
    <w:rsid w:val="001B27DC"/>
    <w:rsid w:val="001B27EB"/>
    <w:rsid w:val="001B28E2"/>
    <w:rsid w:val="001B2E4A"/>
    <w:rsid w:val="001B3544"/>
    <w:rsid w:val="001B3964"/>
    <w:rsid w:val="001B42F6"/>
    <w:rsid w:val="001B4452"/>
    <w:rsid w:val="001B466C"/>
    <w:rsid w:val="001B4945"/>
    <w:rsid w:val="001B4AFF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2"/>
    <w:rsid w:val="001B73F4"/>
    <w:rsid w:val="001B7665"/>
    <w:rsid w:val="001C0279"/>
    <w:rsid w:val="001C02D8"/>
    <w:rsid w:val="001C0448"/>
    <w:rsid w:val="001C04E3"/>
    <w:rsid w:val="001C1F52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5EE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E89"/>
    <w:rsid w:val="001C6F06"/>
    <w:rsid w:val="001C7165"/>
    <w:rsid w:val="001C7194"/>
    <w:rsid w:val="001C74FA"/>
    <w:rsid w:val="001D0070"/>
    <w:rsid w:val="001D01F3"/>
    <w:rsid w:val="001D031F"/>
    <w:rsid w:val="001D06C1"/>
    <w:rsid w:val="001D0CDA"/>
    <w:rsid w:val="001D0D18"/>
    <w:rsid w:val="001D0D42"/>
    <w:rsid w:val="001D1A17"/>
    <w:rsid w:val="001D1C4F"/>
    <w:rsid w:val="001D2360"/>
    <w:rsid w:val="001D2743"/>
    <w:rsid w:val="001D27EA"/>
    <w:rsid w:val="001D2E60"/>
    <w:rsid w:val="001D3109"/>
    <w:rsid w:val="001D3194"/>
    <w:rsid w:val="001D3207"/>
    <w:rsid w:val="001D332E"/>
    <w:rsid w:val="001D363C"/>
    <w:rsid w:val="001D382B"/>
    <w:rsid w:val="001D3B09"/>
    <w:rsid w:val="001D3D13"/>
    <w:rsid w:val="001D43B1"/>
    <w:rsid w:val="001D493B"/>
    <w:rsid w:val="001D4DCD"/>
    <w:rsid w:val="001D4DDD"/>
    <w:rsid w:val="001D4F5C"/>
    <w:rsid w:val="001D5033"/>
    <w:rsid w:val="001D53B2"/>
    <w:rsid w:val="001D540A"/>
    <w:rsid w:val="001D55D5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8A6"/>
    <w:rsid w:val="001D7A9E"/>
    <w:rsid w:val="001D7D80"/>
    <w:rsid w:val="001D7EA0"/>
    <w:rsid w:val="001E0336"/>
    <w:rsid w:val="001E05C3"/>
    <w:rsid w:val="001E06EF"/>
    <w:rsid w:val="001E075C"/>
    <w:rsid w:val="001E0A1F"/>
    <w:rsid w:val="001E0AD3"/>
    <w:rsid w:val="001E0EF4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4C"/>
    <w:rsid w:val="001E36E4"/>
    <w:rsid w:val="001E379D"/>
    <w:rsid w:val="001E3977"/>
    <w:rsid w:val="001E3A3C"/>
    <w:rsid w:val="001E4649"/>
    <w:rsid w:val="001E483B"/>
    <w:rsid w:val="001E4E78"/>
    <w:rsid w:val="001E4EBC"/>
    <w:rsid w:val="001E5007"/>
    <w:rsid w:val="001E503D"/>
    <w:rsid w:val="001E525B"/>
    <w:rsid w:val="001E539D"/>
    <w:rsid w:val="001E542D"/>
    <w:rsid w:val="001E591A"/>
    <w:rsid w:val="001E5A20"/>
    <w:rsid w:val="001E5C23"/>
    <w:rsid w:val="001E5F83"/>
    <w:rsid w:val="001E62F4"/>
    <w:rsid w:val="001E6596"/>
    <w:rsid w:val="001E6A9F"/>
    <w:rsid w:val="001E6F4C"/>
    <w:rsid w:val="001E737B"/>
    <w:rsid w:val="001E7504"/>
    <w:rsid w:val="001E76DF"/>
    <w:rsid w:val="001F0498"/>
    <w:rsid w:val="001F0781"/>
    <w:rsid w:val="001F0EA4"/>
    <w:rsid w:val="001F0F55"/>
    <w:rsid w:val="001F1194"/>
    <w:rsid w:val="001F1308"/>
    <w:rsid w:val="001F13F3"/>
    <w:rsid w:val="001F1525"/>
    <w:rsid w:val="001F1604"/>
    <w:rsid w:val="001F1B0C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9E7"/>
    <w:rsid w:val="001F3A05"/>
    <w:rsid w:val="001F3C62"/>
    <w:rsid w:val="001F3F1A"/>
    <w:rsid w:val="001F439C"/>
    <w:rsid w:val="001F4A9A"/>
    <w:rsid w:val="001F4CBD"/>
    <w:rsid w:val="001F4FE5"/>
    <w:rsid w:val="001F508E"/>
    <w:rsid w:val="001F52AE"/>
    <w:rsid w:val="001F5545"/>
    <w:rsid w:val="001F5777"/>
    <w:rsid w:val="001F5937"/>
    <w:rsid w:val="001F59E3"/>
    <w:rsid w:val="001F59ED"/>
    <w:rsid w:val="001F5F2E"/>
    <w:rsid w:val="001F645A"/>
    <w:rsid w:val="001F6661"/>
    <w:rsid w:val="001F68FC"/>
    <w:rsid w:val="001F6968"/>
    <w:rsid w:val="001F6BFE"/>
    <w:rsid w:val="001F7121"/>
    <w:rsid w:val="001F7143"/>
    <w:rsid w:val="001F7302"/>
    <w:rsid w:val="001F77CE"/>
    <w:rsid w:val="00200197"/>
    <w:rsid w:val="002004F6"/>
    <w:rsid w:val="00200D2C"/>
    <w:rsid w:val="00200DD8"/>
    <w:rsid w:val="00200E3E"/>
    <w:rsid w:val="00200E42"/>
    <w:rsid w:val="00200FA5"/>
    <w:rsid w:val="00201113"/>
    <w:rsid w:val="0020128C"/>
    <w:rsid w:val="00201464"/>
    <w:rsid w:val="002019D8"/>
    <w:rsid w:val="00201B72"/>
    <w:rsid w:val="00201EC7"/>
    <w:rsid w:val="002020B8"/>
    <w:rsid w:val="00202163"/>
    <w:rsid w:val="0020294D"/>
    <w:rsid w:val="00202D02"/>
    <w:rsid w:val="00203214"/>
    <w:rsid w:val="0020349A"/>
    <w:rsid w:val="002034B4"/>
    <w:rsid w:val="002034E1"/>
    <w:rsid w:val="002035EA"/>
    <w:rsid w:val="002039C7"/>
    <w:rsid w:val="00204032"/>
    <w:rsid w:val="0020404A"/>
    <w:rsid w:val="00204524"/>
    <w:rsid w:val="0020499D"/>
    <w:rsid w:val="00204BAD"/>
    <w:rsid w:val="00204D60"/>
    <w:rsid w:val="00205627"/>
    <w:rsid w:val="002056D0"/>
    <w:rsid w:val="002059F2"/>
    <w:rsid w:val="00205BF8"/>
    <w:rsid w:val="00205C2A"/>
    <w:rsid w:val="0020600F"/>
    <w:rsid w:val="002066B1"/>
    <w:rsid w:val="00206BD2"/>
    <w:rsid w:val="00206EC7"/>
    <w:rsid w:val="002070FB"/>
    <w:rsid w:val="00207479"/>
    <w:rsid w:val="00207ABC"/>
    <w:rsid w:val="00207C1C"/>
    <w:rsid w:val="00207C6A"/>
    <w:rsid w:val="00207CC4"/>
    <w:rsid w:val="00207EDF"/>
    <w:rsid w:val="002102C8"/>
    <w:rsid w:val="002103C6"/>
    <w:rsid w:val="002105A9"/>
    <w:rsid w:val="002106B3"/>
    <w:rsid w:val="00210860"/>
    <w:rsid w:val="00210B6A"/>
    <w:rsid w:val="00210FF3"/>
    <w:rsid w:val="00211152"/>
    <w:rsid w:val="00211726"/>
    <w:rsid w:val="00211845"/>
    <w:rsid w:val="0021192D"/>
    <w:rsid w:val="00211DB3"/>
    <w:rsid w:val="002124FC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90A"/>
    <w:rsid w:val="002173F3"/>
    <w:rsid w:val="0021753A"/>
    <w:rsid w:val="00217B99"/>
    <w:rsid w:val="00217C98"/>
    <w:rsid w:val="00217D6F"/>
    <w:rsid w:val="00217F39"/>
    <w:rsid w:val="00220575"/>
    <w:rsid w:val="00220576"/>
    <w:rsid w:val="00220894"/>
    <w:rsid w:val="00220994"/>
    <w:rsid w:val="00220A6A"/>
    <w:rsid w:val="00220B32"/>
    <w:rsid w:val="00221DE9"/>
    <w:rsid w:val="00222241"/>
    <w:rsid w:val="00222774"/>
    <w:rsid w:val="002227AD"/>
    <w:rsid w:val="00222CD3"/>
    <w:rsid w:val="00222E4E"/>
    <w:rsid w:val="00223110"/>
    <w:rsid w:val="0022355C"/>
    <w:rsid w:val="00223866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A13"/>
    <w:rsid w:val="00226E88"/>
    <w:rsid w:val="00226F57"/>
    <w:rsid w:val="0022707B"/>
    <w:rsid w:val="00227532"/>
    <w:rsid w:val="002278CA"/>
    <w:rsid w:val="00227D8E"/>
    <w:rsid w:val="00227E04"/>
    <w:rsid w:val="00230FC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259"/>
    <w:rsid w:val="00234556"/>
    <w:rsid w:val="00234A8E"/>
    <w:rsid w:val="00234F8C"/>
    <w:rsid w:val="002352DC"/>
    <w:rsid w:val="00235542"/>
    <w:rsid w:val="00235873"/>
    <w:rsid w:val="002360D8"/>
    <w:rsid w:val="00236789"/>
    <w:rsid w:val="002368FE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FE"/>
    <w:rsid w:val="002419AF"/>
    <w:rsid w:val="00241B36"/>
    <w:rsid w:val="002423E7"/>
    <w:rsid w:val="00242433"/>
    <w:rsid w:val="00242460"/>
    <w:rsid w:val="002424F9"/>
    <w:rsid w:val="002428F5"/>
    <w:rsid w:val="00242BBE"/>
    <w:rsid w:val="002430B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6B3"/>
    <w:rsid w:val="00245A13"/>
    <w:rsid w:val="00245D73"/>
    <w:rsid w:val="00245E57"/>
    <w:rsid w:val="00245F1F"/>
    <w:rsid w:val="0024663B"/>
    <w:rsid w:val="0024670D"/>
    <w:rsid w:val="00246AFC"/>
    <w:rsid w:val="00246C6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36D"/>
    <w:rsid w:val="002516DE"/>
    <w:rsid w:val="00251F81"/>
    <w:rsid w:val="00252BE0"/>
    <w:rsid w:val="00252CDC"/>
    <w:rsid w:val="00253136"/>
    <w:rsid w:val="00253164"/>
    <w:rsid w:val="00253273"/>
    <w:rsid w:val="00253588"/>
    <w:rsid w:val="00253706"/>
    <w:rsid w:val="00253D18"/>
    <w:rsid w:val="00253D25"/>
    <w:rsid w:val="00253DA2"/>
    <w:rsid w:val="00253F32"/>
    <w:rsid w:val="00253F54"/>
    <w:rsid w:val="00254468"/>
    <w:rsid w:val="002546F4"/>
    <w:rsid w:val="002547FE"/>
    <w:rsid w:val="002548D1"/>
    <w:rsid w:val="00254B84"/>
    <w:rsid w:val="00254FC9"/>
    <w:rsid w:val="002551D0"/>
    <w:rsid w:val="00255374"/>
    <w:rsid w:val="00256BCB"/>
    <w:rsid w:val="00256E6C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4B70"/>
    <w:rsid w:val="00265032"/>
    <w:rsid w:val="002651FB"/>
    <w:rsid w:val="00265201"/>
    <w:rsid w:val="0026538C"/>
    <w:rsid w:val="002653CC"/>
    <w:rsid w:val="00265781"/>
    <w:rsid w:val="0026654D"/>
    <w:rsid w:val="0026655D"/>
    <w:rsid w:val="00266675"/>
    <w:rsid w:val="002666B0"/>
    <w:rsid w:val="00266B13"/>
    <w:rsid w:val="00267007"/>
    <w:rsid w:val="0026737B"/>
    <w:rsid w:val="0026779C"/>
    <w:rsid w:val="00267901"/>
    <w:rsid w:val="002700E4"/>
    <w:rsid w:val="00270284"/>
    <w:rsid w:val="002702FB"/>
    <w:rsid w:val="00270470"/>
    <w:rsid w:val="00270728"/>
    <w:rsid w:val="0027081F"/>
    <w:rsid w:val="00270CC4"/>
    <w:rsid w:val="00270D42"/>
    <w:rsid w:val="00271624"/>
    <w:rsid w:val="00271787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3CC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1D2"/>
    <w:rsid w:val="0028048C"/>
    <w:rsid w:val="00280608"/>
    <w:rsid w:val="00280AB1"/>
    <w:rsid w:val="00281751"/>
    <w:rsid w:val="0028197E"/>
    <w:rsid w:val="002819CE"/>
    <w:rsid w:val="00281C2B"/>
    <w:rsid w:val="00282378"/>
    <w:rsid w:val="00282463"/>
    <w:rsid w:val="00282BE7"/>
    <w:rsid w:val="00284BAE"/>
    <w:rsid w:val="00285135"/>
    <w:rsid w:val="0028527A"/>
    <w:rsid w:val="00285673"/>
    <w:rsid w:val="002859AF"/>
    <w:rsid w:val="00285E23"/>
    <w:rsid w:val="00286A40"/>
    <w:rsid w:val="00286AE7"/>
    <w:rsid w:val="00287243"/>
    <w:rsid w:val="00287814"/>
    <w:rsid w:val="002878F6"/>
    <w:rsid w:val="00287C17"/>
    <w:rsid w:val="00290013"/>
    <w:rsid w:val="002902A7"/>
    <w:rsid w:val="00290647"/>
    <w:rsid w:val="00290AB1"/>
    <w:rsid w:val="00290B3D"/>
    <w:rsid w:val="00290D06"/>
    <w:rsid w:val="00291385"/>
    <w:rsid w:val="00291410"/>
    <w:rsid w:val="00291422"/>
    <w:rsid w:val="00291AB3"/>
    <w:rsid w:val="00291EB5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A8F"/>
    <w:rsid w:val="00295C25"/>
    <w:rsid w:val="00296CB7"/>
    <w:rsid w:val="00296F70"/>
    <w:rsid w:val="002978E7"/>
    <w:rsid w:val="0029796D"/>
    <w:rsid w:val="00297992"/>
    <w:rsid w:val="002979A2"/>
    <w:rsid w:val="00297D1F"/>
    <w:rsid w:val="002A010E"/>
    <w:rsid w:val="002A0D97"/>
    <w:rsid w:val="002A10CF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60"/>
    <w:rsid w:val="002A368A"/>
    <w:rsid w:val="002A373C"/>
    <w:rsid w:val="002A3BD4"/>
    <w:rsid w:val="002A4041"/>
    <w:rsid w:val="002A4065"/>
    <w:rsid w:val="002A432D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CF1"/>
    <w:rsid w:val="002A6D13"/>
    <w:rsid w:val="002A6F25"/>
    <w:rsid w:val="002A6FD3"/>
    <w:rsid w:val="002A7A01"/>
    <w:rsid w:val="002A7AA7"/>
    <w:rsid w:val="002A7E96"/>
    <w:rsid w:val="002A7F7E"/>
    <w:rsid w:val="002A7FCE"/>
    <w:rsid w:val="002B017E"/>
    <w:rsid w:val="002B02E7"/>
    <w:rsid w:val="002B05FE"/>
    <w:rsid w:val="002B08CF"/>
    <w:rsid w:val="002B0990"/>
    <w:rsid w:val="002B0A7D"/>
    <w:rsid w:val="002B0AC1"/>
    <w:rsid w:val="002B0E2D"/>
    <w:rsid w:val="002B1A69"/>
    <w:rsid w:val="002B1DD3"/>
    <w:rsid w:val="002B1E54"/>
    <w:rsid w:val="002B1EF7"/>
    <w:rsid w:val="002B2017"/>
    <w:rsid w:val="002B22A2"/>
    <w:rsid w:val="002B2512"/>
    <w:rsid w:val="002B2723"/>
    <w:rsid w:val="002B299A"/>
    <w:rsid w:val="002B303A"/>
    <w:rsid w:val="002B3A03"/>
    <w:rsid w:val="002B3D83"/>
    <w:rsid w:val="002B48D5"/>
    <w:rsid w:val="002B4C3B"/>
    <w:rsid w:val="002B51A8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85A"/>
    <w:rsid w:val="002C099C"/>
    <w:rsid w:val="002C0B3B"/>
    <w:rsid w:val="002C0B74"/>
    <w:rsid w:val="002C0C8B"/>
    <w:rsid w:val="002C0CBB"/>
    <w:rsid w:val="002C0DE1"/>
    <w:rsid w:val="002C0FFE"/>
    <w:rsid w:val="002C1201"/>
    <w:rsid w:val="002C1441"/>
    <w:rsid w:val="002C1460"/>
    <w:rsid w:val="002C17D5"/>
    <w:rsid w:val="002C1933"/>
    <w:rsid w:val="002C20F2"/>
    <w:rsid w:val="002C26D2"/>
    <w:rsid w:val="002C271A"/>
    <w:rsid w:val="002C2819"/>
    <w:rsid w:val="002C2C62"/>
    <w:rsid w:val="002C2D91"/>
    <w:rsid w:val="002C2F40"/>
    <w:rsid w:val="002C2FCA"/>
    <w:rsid w:val="002C3800"/>
    <w:rsid w:val="002C382F"/>
    <w:rsid w:val="002C38B2"/>
    <w:rsid w:val="002C3C25"/>
    <w:rsid w:val="002C3F9C"/>
    <w:rsid w:val="002C3FAF"/>
    <w:rsid w:val="002C4D41"/>
    <w:rsid w:val="002C4D90"/>
    <w:rsid w:val="002C5305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067"/>
    <w:rsid w:val="002D2258"/>
    <w:rsid w:val="002D25AF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8A8"/>
    <w:rsid w:val="002D5901"/>
    <w:rsid w:val="002D5AB2"/>
    <w:rsid w:val="002D5B60"/>
    <w:rsid w:val="002D5E53"/>
    <w:rsid w:val="002D61DD"/>
    <w:rsid w:val="002D642B"/>
    <w:rsid w:val="002D67F8"/>
    <w:rsid w:val="002D68D2"/>
    <w:rsid w:val="002D690D"/>
    <w:rsid w:val="002D7193"/>
    <w:rsid w:val="002D7F17"/>
    <w:rsid w:val="002E0319"/>
    <w:rsid w:val="002E07C0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A6D"/>
    <w:rsid w:val="002E2C82"/>
    <w:rsid w:val="002E2D7D"/>
    <w:rsid w:val="002E3633"/>
    <w:rsid w:val="002E3AF4"/>
    <w:rsid w:val="002E3C65"/>
    <w:rsid w:val="002E3F5B"/>
    <w:rsid w:val="002E41AD"/>
    <w:rsid w:val="002E4362"/>
    <w:rsid w:val="002E4686"/>
    <w:rsid w:val="002E4B28"/>
    <w:rsid w:val="002E5325"/>
    <w:rsid w:val="002E54F4"/>
    <w:rsid w:val="002E57C5"/>
    <w:rsid w:val="002E5BB1"/>
    <w:rsid w:val="002E5FE6"/>
    <w:rsid w:val="002E6343"/>
    <w:rsid w:val="002E63D9"/>
    <w:rsid w:val="002E640E"/>
    <w:rsid w:val="002E6D20"/>
    <w:rsid w:val="002E6D66"/>
    <w:rsid w:val="002E7351"/>
    <w:rsid w:val="002E7404"/>
    <w:rsid w:val="002E79A9"/>
    <w:rsid w:val="002E7E22"/>
    <w:rsid w:val="002F02E5"/>
    <w:rsid w:val="002F0A56"/>
    <w:rsid w:val="002F0B83"/>
    <w:rsid w:val="002F0C28"/>
    <w:rsid w:val="002F0CDB"/>
    <w:rsid w:val="002F1CB2"/>
    <w:rsid w:val="002F1E8A"/>
    <w:rsid w:val="002F1F6D"/>
    <w:rsid w:val="002F1F7E"/>
    <w:rsid w:val="002F234D"/>
    <w:rsid w:val="002F29FF"/>
    <w:rsid w:val="002F2AFF"/>
    <w:rsid w:val="002F2EFB"/>
    <w:rsid w:val="002F2F0A"/>
    <w:rsid w:val="002F3052"/>
    <w:rsid w:val="002F3204"/>
    <w:rsid w:val="002F3449"/>
    <w:rsid w:val="002F3926"/>
    <w:rsid w:val="002F3CDE"/>
    <w:rsid w:val="002F3E29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A9"/>
    <w:rsid w:val="002F7BDC"/>
    <w:rsid w:val="002F7BE3"/>
    <w:rsid w:val="002F7E6A"/>
    <w:rsid w:val="002F7F21"/>
    <w:rsid w:val="00300165"/>
    <w:rsid w:val="0030029A"/>
    <w:rsid w:val="0030036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0B"/>
    <w:rsid w:val="00304D9B"/>
    <w:rsid w:val="0030529B"/>
    <w:rsid w:val="003052A4"/>
    <w:rsid w:val="00305582"/>
    <w:rsid w:val="00305765"/>
    <w:rsid w:val="00305C18"/>
    <w:rsid w:val="00305EE8"/>
    <w:rsid w:val="00305FDF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625"/>
    <w:rsid w:val="00307B2E"/>
    <w:rsid w:val="00307C2A"/>
    <w:rsid w:val="00310041"/>
    <w:rsid w:val="003100C8"/>
    <w:rsid w:val="00310129"/>
    <w:rsid w:val="00310163"/>
    <w:rsid w:val="003102CB"/>
    <w:rsid w:val="00310877"/>
    <w:rsid w:val="00310A21"/>
    <w:rsid w:val="00311161"/>
    <w:rsid w:val="00311674"/>
    <w:rsid w:val="00311680"/>
    <w:rsid w:val="00311B4B"/>
    <w:rsid w:val="00312400"/>
    <w:rsid w:val="00312657"/>
    <w:rsid w:val="00312739"/>
    <w:rsid w:val="00312D07"/>
    <w:rsid w:val="00312D10"/>
    <w:rsid w:val="00312E30"/>
    <w:rsid w:val="00312FF5"/>
    <w:rsid w:val="003132D3"/>
    <w:rsid w:val="00313813"/>
    <w:rsid w:val="00313F18"/>
    <w:rsid w:val="00314B54"/>
    <w:rsid w:val="00314DC8"/>
    <w:rsid w:val="0031536E"/>
    <w:rsid w:val="003153DE"/>
    <w:rsid w:val="00315418"/>
    <w:rsid w:val="003156E3"/>
    <w:rsid w:val="00315D13"/>
    <w:rsid w:val="00315E0C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194"/>
    <w:rsid w:val="00321231"/>
    <w:rsid w:val="003215D8"/>
    <w:rsid w:val="003216C2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A13"/>
    <w:rsid w:val="00323D19"/>
    <w:rsid w:val="00323D6B"/>
    <w:rsid w:val="00323E5B"/>
    <w:rsid w:val="00323F80"/>
    <w:rsid w:val="0032461A"/>
    <w:rsid w:val="00324B87"/>
    <w:rsid w:val="00324DF6"/>
    <w:rsid w:val="00325523"/>
    <w:rsid w:val="00325908"/>
    <w:rsid w:val="00325ACC"/>
    <w:rsid w:val="00325AFE"/>
    <w:rsid w:val="00325B7E"/>
    <w:rsid w:val="00326957"/>
    <w:rsid w:val="00326AE2"/>
    <w:rsid w:val="0032761E"/>
    <w:rsid w:val="00327721"/>
    <w:rsid w:val="0032779F"/>
    <w:rsid w:val="0033055C"/>
    <w:rsid w:val="00330917"/>
    <w:rsid w:val="003311C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137"/>
    <w:rsid w:val="003363A1"/>
    <w:rsid w:val="00336D0A"/>
    <w:rsid w:val="00336ED8"/>
    <w:rsid w:val="00337158"/>
    <w:rsid w:val="003378DD"/>
    <w:rsid w:val="00337F85"/>
    <w:rsid w:val="0034226D"/>
    <w:rsid w:val="0034227F"/>
    <w:rsid w:val="0034231A"/>
    <w:rsid w:val="003426C6"/>
    <w:rsid w:val="00342972"/>
    <w:rsid w:val="00342BA7"/>
    <w:rsid w:val="00342C56"/>
    <w:rsid w:val="00342E3C"/>
    <w:rsid w:val="00342FDD"/>
    <w:rsid w:val="003435F1"/>
    <w:rsid w:val="003440CA"/>
    <w:rsid w:val="0034429B"/>
    <w:rsid w:val="0034468E"/>
    <w:rsid w:val="003446ED"/>
    <w:rsid w:val="00344866"/>
    <w:rsid w:val="0034527D"/>
    <w:rsid w:val="003452EF"/>
    <w:rsid w:val="00345797"/>
    <w:rsid w:val="0034588C"/>
    <w:rsid w:val="00345A19"/>
    <w:rsid w:val="00345A74"/>
    <w:rsid w:val="00345E6A"/>
    <w:rsid w:val="003461B4"/>
    <w:rsid w:val="003461CF"/>
    <w:rsid w:val="00346374"/>
    <w:rsid w:val="0034638C"/>
    <w:rsid w:val="003466D1"/>
    <w:rsid w:val="00346EC0"/>
    <w:rsid w:val="00346F0B"/>
    <w:rsid w:val="00346F7F"/>
    <w:rsid w:val="00350108"/>
    <w:rsid w:val="003501C2"/>
    <w:rsid w:val="00350762"/>
    <w:rsid w:val="003507C4"/>
    <w:rsid w:val="003507DE"/>
    <w:rsid w:val="0035082F"/>
    <w:rsid w:val="00350BED"/>
    <w:rsid w:val="00350C55"/>
    <w:rsid w:val="00350DB2"/>
    <w:rsid w:val="00350DDE"/>
    <w:rsid w:val="00351319"/>
    <w:rsid w:val="00351406"/>
    <w:rsid w:val="00351615"/>
    <w:rsid w:val="0035185D"/>
    <w:rsid w:val="003519A1"/>
    <w:rsid w:val="00351C82"/>
    <w:rsid w:val="00351CD5"/>
    <w:rsid w:val="00352480"/>
    <w:rsid w:val="00352D9C"/>
    <w:rsid w:val="00352DA4"/>
    <w:rsid w:val="003530D2"/>
    <w:rsid w:val="0035331A"/>
    <w:rsid w:val="003534E1"/>
    <w:rsid w:val="0035364A"/>
    <w:rsid w:val="0035371C"/>
    <w:rsid w:val="00353832"/>
    <w:rsid w:val="003538E3"/>
    <w:rsid w:val="00353E99"/>
    <w:rsid w:val="00353F1B"/>
    <w:rsid w:val="003545D6"/>
    <w:rsid w:val="00354700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0D"/>
    <w:rsid w:val="003626CD"/>
    <w:rsid w:val="00362C20"/>
    <w:rsid w:val="00363397"/>
    <w:rsid w:val="003636CD"/>
    <w:rsid w:val="00364152"/>
    <w:rsid w:val="003642B2"/>
    <w:rsid w:val="00364467"/>
    <w:rsid w:val="003644D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321"/>
    <w:rsid w:val="00367441"/>
    <w:rsid w:val="00367779"/>
    <w:rsid w:val="00367B1D"/>
    <w:rsid w:val="00367ED8"/>
    <w:rsid w:val="003705F1"/>
    <w:rsid w:val="0037072A"/>
    <w:rsid w:val="00370809"/>
    <w:rsid w:val="00370B9B"/>
    <w:rsid w:val="00370D4F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DF1"/>
    <w:rsid w:val="00371E41"/>
    <w:rsid w:val="00371F6E"/>
    <w:rsid w:val="0037218E"/>
    <w:rsid w:val="0037221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B42"/>
    <w:rsid w:val="00373C75"/>
    <w:rsid w:val="00373DBA"/>
    <w:rsid w:val="00374059"/>
    <w:rsid w:val="003749C4"/>
    <w:rsid w:val="00374B14"/>
    <w:rsid w:val="0037535B"/>
    <w:rsid w:val="0037552D"/>
    <w:rsid w:val="003756DB"/>
    <w:rsid w:val="00375BBC"/>
    <w:rsid w:val="00375BE3"/>
    <w:rsid w:val="00375E68"/>
    <w:rsid w:val="00375F44"/>
    <w:rsid w:val="00375F6C"/>
    <w:rsid w:val="0037643C"/>
    <w:rsid w:val="0037665D"/>
    <w:rsid w:val="003766FC"/>
    <w:rsid w:val="0037681A"/>
    <w:rsid w:val="00376BAA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4A"/>
    <w:rsid w:val="003815B7"/>
    <w:rsid w:val="00382229"/>
    <w:rsid w:val="00382261"/>
    <w:rsid w:val="003823DC"/>
    <w:rsid w:val="003824C9"/>
    <w:rsid w:val="0038294F"/>
    <w:rsid w:val="00382A43"/>
    <w:rsid w:val="00382D60"/>
    <w:rsid w:val="00382F29"/>
    <w:rsid w:val="00383486"/>
    <w:rsid w:val="00383838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4EE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765"/>
    <w:rsid w:val="00392C36"/>
    <w:rsid w:val="00392CE0"/>
    <w:rsid w:val="00392F33"/>
    <w:rsid w:val="00393400"/>
    <w:rsid w:val="00393C7A"/>
    <w:rsid w:val="00393D0B"/>
    <w:rsid w:val="003940CE"/>
    <w:rsid w:val="00394362"/>
    <w:rsid w:val="003945BF"/>
    <w:rsid w:val="00394B9E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A10"/>
    <w:rsid w:val="00396C1C"/>
    <w:rsid w:val="00396F0D"/>
    <w:rsid w:val="003977BC"/>
    <w:rsid w:val="00397994"/>
    <w:rsid w:val="00397C1D"/>
    <w:rsid w:val="00397D9E"/>
    <w:rsid w:val="00397FC3"/>
    <w:rsid w:val="003A08EA"/>
    <w:rsid w:val="003A10C6"/>
    <w:rsid w:val="003A180F"/>
    <w:rsid w:val="003A18DD"/>
    <w:rsid w:val="003A20C8"/>
    <w:rsid w:val="003A210F"/>
    <w:rsid w:val="003A2503"/>
    <w:rsid w:val="003A2596"/>
    <w:rsid w:val="003A263B"/>
    <w:rsid w:val="003A2833"/>
    <w:rsid w:val="003A2C29"/>
    <w:rsid w:val="003A2EC3"/>
    <w:rsid w:val="003A33CA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11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85C"/>
    <w:rsid w:val="003B0B5B"/>
    <w:rsid w:val="003B0E79"/>
    <w:rsid w:val="003B0FE6"/>
    <w:rsid w:val="003B12A4"/>
    <w:rsid w:val="003B1829"/>
    <w:rsid w:val="003B1A31"/>
    <w:rsid w:val="003B1C92"/>
    <w:rsid w:val="003B224E"/>
    <w:rsid w:val="003B23B8"/>
    <w:rsid w:val="003B2494"/>
    <w:rsid w:val="003B26FA"/>
    <w:rsid w:val="003B2F53"/>
    <w:rsid w:val="003B3575"/>
    <w:rsid w:val="003B3B2F"/>
    <w:rsid w:val="003B3BDD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25D"/>
    <w:rsid w:val="003B7D7E"/>
    <w:rsid w:val="003C0325"/>
    <w:rsid w:val="003C0C97"/>
    <w:rsid w:val="003C0F2D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3FE2"/>
    <w:rsid w:val="003C4262"/>
    <w:rsid w:val="003C4267"/>
    <w:rsid w:val="003C42BF"/>
    <w:rsid w:val="003C465E"/>
    <w:rsid w:val="003C4F9C"/>
    <w:rsid w:val="003C5405"/>
    <w:rsid w:val="003C54A0"/>
    <w:rsid w:val="003C5944"/>
    <w:rsid w:val="003C599C"/>
    <w:rsid w:val="003C59C1"/>
    <w:rsid w:val="003C5D7B"/>
    <w:rsid w:val="003C5E6B"/>
    <w:rsid w:val="003C615B"/>
    <w:rsid w:val="003C6876"/>
    <w:rsid w:val="003C6B83"/>
    <w:rsid w:val="003C7137"/>
    <w:rsid w:val="003C7209"/>
    <w:rsid w:val="003C72B6"/>
    <w:rsid w:val="003C7614"/>
    <w:rsid w:val="003C7AD7"/>
    <w:rsid w:val="003C7B70"/>
    <w:rsid w:val="003C7F45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0F"/>
    <w:rsid w:val="003D2C1D"/>
    <w:rsid w:val="003D2C34"/>
    <w:rsid w:val="003D2CCB"/>
    <w:rsid w:val="003D309F"/>
    <w:rsid w:val="003D3504"/>
    <w:rsid w:val="003D3565"/>
    <w:rsid w:val="003D394D"/>
    <w:rsid w:val="003D3BD2"/>
    <w:rsid w:val="003D3DDD"/>
    <w:rsid w:val="003D41A6"/>
    <w:rsid w:val="003D4363"/>
    <w:rsid w:val="003D441C"/>
    <w:rsid w:val="003D46A1"/>
    <w:rsid w:val="003D4E26"/>
    <w:rsid w:val="003D542B"/>
    <w:rsid w:val="003D566B"/>
    <w:rsid w:val="003D5CBF"/>
    <w:rsid w:val="003D647F"/>
    <w:rsid w:val="003D6508"/>
    <w:rsid w:val="003D6525"/>
    <w:rsid w:val="003D66D2"/>
    <w:rsid w:val="003D67F2"/>
    <w:rsid w:val="003D78A5"/>
    <w:rsid w:val="003D7D52"/>
    <w:rsid w:val="003D7F24"/>
    <w:rsid w:val="003E00B7"/>
    <w:rsid w:val="003E016B"/>
    <w:rsid w:val="003E0409"/>
    <w:rsid w:val="003E07AE"/>
    <w:rsid w:val="003E0A9A"/>
    <w:rsid w:val="003E0B88"/>
    <w:rsid w:val="003E14FC"/>
    <w:rsid w:val="003E14FE"/>
    <w:rsid w:val="003E17B0"/>
    <w:rsid w:val="003E245A"/>
    <w:rsid w:val="003E2633"/>
    <w:rsid w:val="003E28A1"/>
    <w:rsid w:val="003E2976"/>
    <w:rsid w:val="003E2B97"/>
    <w:rsid w:val="003E2E41"/>
    <w:rsid w:val="003E2EE7"/>
    <w:rsid w:val="003E2FAB"/>
    <w:rsid w:val="003E2FCE"/>
    <w:rsid w:val="003E3572"/>
    <w:rsid w:val="003E35C0"/>
    <w:rsid w:val="003E383F"/>
    <w:rsid w:val="003E3BEC"/>
    <w:rsid w:val="003E3D2A"/>
    <w:rsid w:val="003E405C"/>
    <w:rsid w:val="003E44C7"/>
    <w:rsid w:val="003E4858"/>
    <w:rsid w:val="003E4AF4"/>
    <w:rsid w:val="003E4CF7"/>
    <w:rsid w:val="003E4E3A"/>
    <w:rsid w:val="003E4F40"/>
    <w:rsid w:val="003E53A2"/>
    <w:rsid w:val="003E568F"/>
    <w:rsid w:val="003E5797"/>
    <w:rsid w:val="003E57E1"/>
    <w:rsid w:val="003E5D4F"/>
    <w:rsid w:val="003E6316"/>
    <w:rsid w:val="003E6371"/>
    <w:rsid w:val="003E6415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951"/>
    <w:rsid w:val="003F0A43"/>
    <w:rsid w:val="003F0BC1"/>
    <w:rsid w:val="003F0D12"/>
    <w:rsid w:val="003F0FE0"/>
    <w:rsid w:val="003F160C"/>
    <w:rsid w:val="003F27C5"/>
    <w:rsid w:val="003F2F21"/>
    <w:rsid w:val="003F3074"/>
    <w:rsid w:val="003F3122"/>
    <w:rsid w:val="003F324F"/>
    <w:rsid w:val="003F33BC"/>
    <w:rsid w:val="003F3458"/>
    <w:rsid w:val="003F3B9A"/>
    <w:rsid w:val="003F3D4E"/>
    <w:rsid w:val="003F3F13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6FF"/>
    <w:rsid w:val="003F5F25"/>
    <w:rsid w:val="003F630E"/>
    <w:rsid w:val="003F66D0"/>
    <w:rsid w:val="003F68AB"/>
    <w:rsid w:val="003F6A5B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0A05"/>
    <w:rsid w:val="0040126E"/>
    <w:rsid w:val="00401864"/>
    <w:rsid w:val="00401998"/>
    <w:rsid w:val="0040209C"/>
    <w:rsid w:val="004020D4"/>
    <w:rsid w:val="004021B6"/>
    <w:rsid w:val="00402A5C"/>
    <w:rsid w:val="00402BD8"/>
    <w:rsid w:val="00402D95"/>
    <w:rsid w:val="00403692"/>
    <w:rsid w:val="00403701"/>
    <w:rsid w:val="004037BF"/>
    <w:rsid w:val="004037DB"/>
    <w:rsid w:val="00403BB9"/>
    <w:rsid w:val="00403C0D"/>
    <w:rsid w:val="004047C4"/>
    <w:rsid w:val="00404BA1"/>
    <w:rsid w:val="0040502F"/>
    <w:rsid w:val="0040570B"/>
    <w:rsid w:val="004057F7"/>
    <w:rsid w:val="00405B06"/>
    <w:rsid w:val="00405EDB"/>
    <w:rsid w:val="00405FB1"/>
    <w:rsid w:val="00406460"/>
    <w:rsid w:val="004064CC"/>
    <w:rsid w:val="004068B7"/>
    <w:rsid w:val="00406B90"/>
    <w:rsid w:val="00406E18"/>
    <w:rsid w:val="00406EFB"/>
    <w:rsid w:val="00407195"/>
    <w:rsid w:val="004075A5"/>
    <w:rsid w:val="00407664"/>
    <w:rsid w:val="0040777E"/>
    <w:rsid w:val="00407FC7"/>
    <w:rsid w:val="0041012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2F41"/>
    <w:rsid w:val="00413053"/>
    <w:rsid w:val="0041319C"/>
    <w:rsid w:val="0041321E"/>
    <w:rsid w:val="00413531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5E85"/>
    <w:rsid w:val="004163C6"/>
    <w:rsid w:val="004164AE"/>
    <w:rsid w:val="00416532"/>
    <w:rsid w:val="00416665"/>
    <w:rsid w:val="00416705"/>
    <w:rsid w:val="00416747"/>
    <w:rsid w:val="00416A67"/>
    <w:rsid w:val="00416ACB"/>
    <w:rsid w:val="00416D1F"/>
    <w:rsid w:val="00417429"/>
    <w:rsid w:val="00417E0D"/>
    <w:rsid w:val="0042089C"/>
    <w:rsid w:val="004208AC"/>
    <w:rsid w:val="0042097F"/>
    <w:rsid w:val="00420C34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656"/>
    <w:rsid w:val="004259E7"/>
    <w:rsid w:val="00425BE2"/>
    <w:rsid w:val="00425DA7"/>
    <w:rsid w:val="004261C8"/>
    <w:rsid w:val="00426266"/>
    <w:rsid w:val="004268E8"/>
    <w:rsid w:val="00426EBE"/>
    <w:rsid w:val="00427836"/>
    <w:rsid w:val="00427C22"/>
    <w:rsid w:val="00427F80"/>
    <w:rsid w:val="004306BC"/>
    <w:rsid w:val="004307F1"/>
    <w:rsid w:val="00430A2D"/>
    <w:rsid w:val="00430E57"/>
    <w:rsid w:val="00430FBE"/>
    <w:rsid w:val="00431407"/>
    <w:rsid w:val="00431505"/>
    <w:rsid w:val="004319CE"/>
    <w:rsid w:val="00431AF0"/>
    <w:rsid w:val="00431B81"/>
    <w:rsid w:val="00431E12"/>
    <w:rsid w:val="0043213A"/>
    <w:rsid w:val="00432E06"/>
    <w:rsid w:val="004330AF"/>
    <w:rsid w:val="004330F4"/>
    <w:rsid w:val="00433590"/>
    <w:rsid w:val="00433696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846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DAE"/>
    <w:rsid w:val="00436E2F"/>
    <w:rsid w:val="00436EAB"/>
    <w:rsid w:val="00437175"/>
    <w:rsid w:val="00437469"/>
    <w:rsid w:val="0043773F"/>
    <w:rsid w:val="004379D4"/>
    <w:rsid w:val="00437CAB"/>
    <w:rsid w:val="00440069"/>
    <w:rsid w:val="00440369"/>
    <w:rsid w:val="00440652"/>
    <w:rsid w:val="0044072F"/>
    <w:rsid w:val="00440D9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922"/>
    <w:rsid w:val="00443CE3"/>
    <w:rsid w:val="00443FF7"/>
    <w:rsid w:val="004441AD"/>
    <w:rsid w:val="00444621"/>
    <w:rsid w:val="004447AB"/>
    <w:rsid w:val="00444BA7"/>
    <w:rsid w:val="00445462"/>
    <w:rsid w:val="00445F71"/>
    <w:rsid w:val="004460D5"/>
    <w:rsid w:val="004461D9"/>
    <w:rsid w:val="004465D7"/>
    <w:rsid w:val="00446AC6"/>
    <w:rsid w:val="0044759B"/>
    <w:rsid w:val="00447724"/>
    <w:rsid w:val="0044793D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686"/>
    <w:rsid w:val="004526A1"/>
    <w:rsid w:val="00452C1D"/>
    <w:rsid w:val="00452E48"/>
    <w:rsid w:val="004537E0"/>
    <w:rsid w:val="0045385B"/>
    <w:rsid w:val="00453A99"/>
    <w:rsid w:val="00453BB6"/>
    <w:rsid w:val="00453CAA"/>
    <w:rsid w:val="00453FD1"/>
    <w:rsid w:val="00454197"/>
    <w:rsid w:val="0045424E"/>
    <w:rsid w:val="0045438B"/>
    <w:rsid w:val="0045459B"/>
    <w:rsid w:val="00454926"/>
    <w:rsid w:val="00454A6B"/>
    <w:rsid w:val="00454FFE"/>
    <w:rsid w:val="00455113"/>
    <w:rsid w:val="004552B6"/>
    <w:rsid w:val="00455D7F"/>
    <w:rsid w:val="00455E3C"/>
    <w:rsid w:val="00456421"/>
    <w:rsid w:val="0045642A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44"/>
    <w:rsid w:val="004607CD"/>
    <w:rsid w:val="00460CC3"/>
    <w:rsid w:val="00460CF4"/>
    <w:rsid w:val="00460D89"/>
    <w:rsid w:val="00460D97"/>
    <w:rsid w:val="00460E86"/>
    <w:rsid w:val="00461916"/>
    <w:rsid w:val="00461B56"/>
    <w:rsid w:val="00462AFE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92"/>
    <w:rsid w:val="004651A0"/>
    <w:rsid w:val="004653F2"/>
    <w:rsid w:val="00465CE0"/>
    <w:rsid w:val="00466430"/>
    <w:rsid w:val="00466532"/>
    <w:rsid w:val="00466643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1B5"/>
    <w:rsid w:val="0047130F"/>
    <w:rsid w:val="00471A6A"/>
    <w:rsid w:val="00472286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4E15"/>
    <w:rsid w:val="00474E43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2DB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57E"/>
    <w:rsid w:val="00484785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357"/>
    <w:rsid w:val="004935EC"/>
    <w:rsid w:val="00494242"/>
    <w:rsid w:val="00494887"/>
    <w:rsid w:val="00494A3D"/>
    <w:rsid w:val="00494DD3"/>
    <w:rsid w:val="00494E8E"/>
    <w:rsid w:val="004955BC"/>
    <w:rsid w:val="00495D63"/>
    <w:rsid w:val="0049630D"/>
    <w:rsid w:val="00496370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1E0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E4B"/>
    <w:rsid w:val="004A2F9D"/>
    <w:rsid w:val="004A3045"/>
    <w:rsid w:val="004A328A"/>
    <w:rsid w:val="004A36EB"/>
    <w:rsid w:val="004A3BF1"/>
    <w:rsid w:val="004A3E42"/>
    <w:rsid w:val="004A4277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A36"/>
    <w:rsid w:val="004A6DDA"/>
    <w:rsid w:val="004A6EE7"/>
    <w:rsid w:val="004A7092"/>
    <w:rsid w:val="004A778A"/>
    <w:rsid w:val="004B0619"/>
    <w:rsid w:val="004B0BD4"/>
    <w:rsid w:val="004B0C87"/>
    <w:rsid w:val="004B152E"/>
    <w:rsid w:val="004B179A"/>
    <w:rsid w:val="004B189E"/>
    <w:rsid w:val="004B1A09"/>
    <w:rsid w:val="004B1BFF"/>
    <w:rsid w:val="004B2435"/>
    <w:rsid w:val="004B276F"/>
    <w:rsid w:val="004B27F2"/>
    <w:rsid w:val="004B2A26"/>
    <w:rsid w:val="004B2A8D"/>
    <w:rsid w:val="004B2DD1"/>
    <w:rsid w:val="004B407B"/>
    <w:rsid w:val="004B49E6"/>
    <w:rsid w:val="004B4B42"/>
    <w:rsid w:val="004B4D69"/>
    <w:rsid w:val="004B54AF"/>
    <w:rsid w:val="004B5CDF"/>
    <w:rsid w:val="004B6373"/>
    <w:rsid w:val="004B682C"/>
    <w:rsid w:val="004B6CC9"/>
    <w:rsid w:val="004B7541"/>
    <w:rsid w:val="004B79FF"/>
    <w:rsid w:val="004B7B59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2FF"/>
    <w:rsid w:val="004C49C6"/>
    <w:rsid w:val="004C4C40"/>
    <w:rsid w:val="004C4FC7"/>
    <w:rsid w:val="004C5044"/>
    <w:rsid w:val="004C5319"/>
    <w:rsid w:val="004C541E"/>
    <w:rsid w:val="004C61B9"/>
    <w:rsid w:val="004C621F"/>
    <w:rsid w:val="004C6A29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C1E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DB6"/>
    <w:rsid w:val="004E139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E7B24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B2"/>
    <w:rsid w:val="004F2F7E"/>
    <w:rsid w:val="004F3195"/>
    <w:rsid w:val="004F3263"/>
    <w:rsid w:val="004F3276"/>
    <w:rsid w:val="004F32B5"/>
    <w:rsid w:val="004F3322"/>
    <w:rsid w:val="004F365E"/>
    <w:rsid w:val="004F39B0"/>
    <w:rsid w:val="004F3B6B"/>
    <w:rsid w:val="004F3FC2"/>
    <w:rsid w:val="004F407E"/>
    <w:rsid w:val="004F40EF"/>
    <w:rsid w:val="004F4C79"/>
    <w:rsid w:val="004F4FFB"/>
    <w:rsid w:val="004F5479"/>
    <w:rsid w:val="004F5727"/>
    <w:rsid w:val="004F697C"/>
    <w:rsid w:val="004F6A53"/>
    <w:rsid w:val="004F6C8F"/>
    <w:rsid w:val="004F71F9"/>
    <w:rsid w:val="004F7528"/>
    <w:rsid w:val="004F7BCA"/>
    <w:rsid w:val="004F7D89"/>
    <w:rsid w:val="005003A6"/>
    <w:rsid w:val="0050075C"/>
    <w:rsid w:val="00500763"/>
    <w:rsid w:val="005009DD"/>
    <w:rsid w:val="00500D9A"/>
    <w:rsid w:val="00501290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2E8C"/>
    <w:rsid w:val="005038A6"/>
    <w:rsid w:val="00503F4C"/>
    <w:rsid w:val="00504BC1"/>
    <w:rsid w:val="00504C2B"/>
    <w:rsid w:val="00504F50"/>
    <w:rsid w:val="00505105"/>
    <w:rsid w:val="00505134"/>
    <w:rsid w:val="0050529D"/>
    <w:rsid w:val="00505577"/>
    <w:rsid w:val="00505AE6"/>
    <w:rsid w:val="00505C04"/>
    <w:rsid w:val="005061F3"/>
    <w:rsid w:val="005071FF"/>
    <w:rsid w:val="005078B0"/>
    <w:rsid w:val="00507E6C"/>
    <w:rsid w:val="005100F5"/>
    <w:rsid w:val="005101FD"/>
    <w:rsid w:val="0051065C"/>
    <w:rsid w:val="00510C58"/>
    <w:rsid w:val="00511361"/>
    <w:rsid w:val="00511CB1"/>
    <w:rsid w:val="00511F15"/>
    <w:rsid w:val="005122D1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8AD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779"/>
    <w:rsid w:val="005218B6"/>
    <w:rsid w:val="00521B6D"/>
    <w:rsid w:val="00521D8B"/>
    <w:rsid w:val="00522589"/>
    <w:rsid w:val="0052285C"/>
    <w:rsid w:val="00523153"/>
    <w:rsid w:val="005238C4"/>
    <w:rsid w:val="0052396B"/>
    <w:rsid w:val="00523F14"/>
    <w:rsid w:val="00524545"/>
    <w:rsid w:val="00524AED"/>
    <w:rsid w:val="00524C1C"/>
    <w:rsid w:val="00524C1F"/>
    <w:rsid w:val="00524F50"/>
    <w:rsid w:val="00525553"/>
    <w:rsid w:val="005255BF"/>
    <w:rsid w:val="005257DE"/>
    <w:rsid w:val="00525D1B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108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BE"/>
    <w:rsid w:val="005371DD"/>
    <w:rsid w:val="0053792F"/>
    <w:rsid w:val="00540112"/>
    <w:rsid w:val="00540143"/>
    <w:rsid w:val="00540293"/>
    <w:rsid w:val="00540394"/>
    <w:rsid w:val="005405F0"/>
    <w:rsid w:val="0054094D"/>
    <w:rsid w:val="00540BDE"/>
    <w:rsid w:val="00540C6A"/>
    <w:rsid w:val="0054108B"/>
    <w:rsid w:val="00541B7C"/>
    <w:rsid w:val="00541C13"/>
    <w:rsid w:val="00541DCA"/>
    <w:rsid w:val="00541DDB"/>
    <w:rsid w:val="00542226"/>
    <w:rsid w:val="00542B58"/>
    <w:rsid w:val="005433B3"/>
    <w:rsid w:val="0054343A"/>
    <w:rsid w:val="00543932"/>
    <w:rsid w:val="00543974"/>
    <w:rsid w:val="00543EBF"/>
    <w:rsid w:val="0054447E"/>
    <w:rsid w:val="00544ABA"/>
    <w:rsid w:val="00544B73"/>
    <w:rsid w:val="00544E14"/>
    <w:rsid w:val="00545234"/>
    <w:rsid w:val="005456C4"/>
    <w:rsid w:val="00545856"/>
    <w:rsid w:val="0054593A"/>
    <w:rsid w:val="00545DC3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0D4"/>
    <w:rsid w:val="00550486"/>
    <w:rsid w:val="00550E0E"/>
    <w:rsid w:val="00551320"/>
    <w:rsid w:val="005513DF"/>
    <w:rsid w:val="00551402"/>
    <w:rsid w:val="0055163C"/>
    <w:rsid w:val="005518A4"/>
    <w:rsid w:val="0055191F"/>
    <w:rsid w:val="005524D8"/>
    <w:rsid w:val="005526F2"/>
    <w:rsid w:val="00552768"/>
    <w:rsid w:val="00552935"/>
    <w:rsid w:val="00552D93"/>
    <w:rsid w:val="005530A0"/>
    <w:rsid w:val="00553127"/>
    <w:rsid w:val="005537D5"/>
    <w:rsid w:val="005537E0"/>
    <w:rsid w:val="00553A39"/>
    <w:rsid w:val="00553B30"/>
    <w:rsid w:val="00553DD3"/>
    <w:rsid w:val="005542C2"/>
    <w:rsid w:val="005547A0"/>
    <w:rsid w:val="00554BE7"/>
    <w:rsid w:val="0055539B"/>
    <w:rsid w:val="005553BE"/>
    <w:rsid w:val="00555699"/>
    <w:rsid w:val="00555AE8"/>
    <w:rsid w:val="00555FBA"/>
    <w:rsid w:val="00556489"/>
    <w:rsid w:val="005564F3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205"/>
    <w:rsid w:val="005605C0"/>
    <w:rsid w:val="0056093A"/>
    <w:rsid w:val="00560A70"/>
    <w:rsid w:val="00560C33"/>
    <w:rsid w:val="00560D23"/>
    <w:rsid w:val="005614E5"/>
    <w:rsid w:val="005615D8"/>
    <w:rsid w:val="005616DE"/>
    <w:rsid w:val="00561F02"/>
    <w:rsid w:val="00562113"/>
    <w:rsid w:val="00562634"/>
    <w:rsid w:val="005626D6"/>
    <w:rsid w:val="005638D0"/>
    <w:rsid w:val="005638D4"/>
    <w:rsid w:val="00563B6A"/>
    <w:rsid w:val="005644BE"/>
    <w:rsid w:val="005649D6"/>
    <w:rsid w:val="00564AD6"/>
    <w:rsid w:val="00565664"/>
    <w:rsid w:val="005656ED"/>
    <w:rsid w:val="00565887"/>
    <w:rsid w:val="00565AAE"/>
    <w:rsid w:val="00565E62"/>
    <w:rsid w:val="005662BD"/>
    <w:rsid w:val="00566544"/>
    <w:rsid w:val="00566608"/>
    <w:rsid w:val="00566A22"/>
    <w:rsid w:val="00566C83"/>
    <w:rsid w:val="00566F79"/>
    <w:rsid w:val="0056717A"/>
    <w:rsid w:val="005679E7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326"/>
    <w:rsid w:val="005717F5"/>
    <w:rsid w:val="00571E8B"/>
    <w:rsid w:val="00572391"/>
    <w:rsid w:val="005725B2"/>
    <w:rsid w:val="00572654"/>
    <w:rsid w:val="00572760"/>
    <w:rsid w:val="005727C8"/>
    <w:rsid w:val="00572C11"/>
    <w:rsid w:val="00572CFA"/>
    <w:rsid w:val="00572F75"/>
    <w:rsid w:val="00573618"/>
    <w:rsid w:val="005736A7"/>
    <w:rsid w:val="005736FB"/>
    <w:rsid w:val="00573B02"/>
    <w:rsid w:val="00573D04"/>
    <w:rsid w:val="00573D73"/>
    <w:rsid w:val="00573E81"/>
    <w:rsid w:val="00574089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01"/>
    <w:rsid w:val="005765F5"/>
    <w:rsid w:val="00576761"/>
    <w:rsid w:val="00576D6C"/>
    <w:rsid w:val="00577695"/>
    <w:rsid w:val="00577A2E"/>
    <w:rsid w:val="00577A7D"/>
    <w:rsid w:val="00577EC0"/>
    <w:rsid w:val="0058084A"/>
    <w:rsid w:val="00580B2B"/>
    <w:rsid w:val="00580CB0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58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99C"/>
    <w:rsid w:val="00584B39"/>
    <w:rsid w:val="00584C41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678B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E57"/>
    <w:rsid w:val="00590F38"/>
    <w:rsid w:val="0059104D"/>
    <w:rsid w:val="00591472"/>
    <w:rsid w:val="00591A24"/>
    <w:rsid w:val="00591C7D"/>
    <w:rsid w:val="00591EFE"/>
    <w:rsid w:val="005921B5"/>
    <w:rsid w:val="0059240E"/>
    <w:rsid w:val="00592712"/>
    <w:rsid w:val="00592B03"/>
    <w:rsid w:val="00592F57"/>
    <w:rsid w:val="005933EA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718"/>
    <w:rsid w:val="00595724"/>
    <w:rsid w:val="00595887"/>
    <w:rsid w:val="00595D53"/>
    <w:rsid w:val="005961F7"/>
    <w:rsid w:val="00596557"/>
    <w:rsid w:val="005966BA"/>
    <w:rsid w:val="005966CA"/>
    <w:rsid w:val="0059686B"/>
    <w:rsid w:val="00596B9C"/>
    <w:rsid w:val="00596CC9"/>
    <w:rsid w:val="005971A4"/>
    <w:rsid w:val="0059793E"/>
    <w:rsid w:val="00597AD3"/>
    <w:rsid w:val="00597E0D"/>
    <w:rsid w:val="005A054D"/>
    <w:rsid w:val="005A0617"/>
    <w:rsid w:val="005A0A46"/>
    <w:rsid w:val="005A10B9"/>
    <w:rsid w:val="005A1103"/>
    <w:rsid w:val="005A11EA"/>
    <w:rsid w:val="005A1B24"/>
    <w:rsid w:val="005A2650"/>
    <w:rsid w:val="005A269F"/>
    <w:rsid w:val="005A2996"/>
    <w:rsid w:val="005A2A1E"/>
    <w:rsid w:val="005A2E2E"/>
    <w:rsid w:val="005A305E"/>
    <w:rsid w:val="005A30BB"/>
    <w:rsid w:val="005A3887"/>
    <w:rsid w:val="005A3B37"/>
    <w:rsid w:val="005A3C4C"/>
    <w:rsid w:val="005A49FA"/>
    <w:rsid w:val="005A4E75"/>
    <w:rsid w:val="005A5B2C"/>
    <w:rsid w:val="005A60F4"/>
    <w:rsid w:val="005A6445"/>
    <w:rsid w:val="005A65FC"/>
    <w:rsid w:val="005A68E8"/>
    <w:rsid w:val="005A6D03"/>
    <w:rsid w:val="005A71C1"/>
    <w:rsid w:val="005A7759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3FEB"/>
    <w:rsid w:val="005B4116"/>
    <w:rsid w:val="005B45C7"/>
    <w:rsid w:val="005B4D87"/>
    <w:rsid w:val="005B532C"/>
    <w:rsid w:val="005B5D56"/>
    <w:rsid w:val="005B6421"/>
    <w:rsid w:val="005B6CDA"/>
    <w:rsid w:val="005B6F41"/>
    <w:rsid w:val="005B7010"/>
    <w:rsid w:val="005B7120"/>
    <w:rsid w:val="005B7750"/>
    <w:rsid w:val="005B793E"/>
    <w:rsid w:val="005B7DD1"/>
    <w:rsid w:val="005C00A0"/>
    <w:rsid w:val="005C0298"/>
    <w:rsid w:val="005C0341"/>
    <w:rsid w:val="005C1333"/>
    <w:rsid w:val="005C160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6C64"/>
    <w:rsid w:val="005C712D"/>
    <w:rsid w:val="005C7C75"/>
    <w:rsid w:val="005C7DEC"/>
    <w:rsid w:val="005C7F5B"/>
    <w:rsid w:val="005D02DE"/>
    <w:rsid w:val="005D0620"/>
    <w:rsid w:val="005D0B1C"/>
    <w:rsid w:val="005D0E4F"/>
    <w:rsid w:val="005D1076"/>
    <w:rsid w:val="005D1499"/>
    <w:rsid w:val="005D1677"/>
    <w:rsid w:val="005D1A4B"/>
    <w:rsid w:val="005D1E32"/>
    <w:rsid w:val="005D1EAE"/>
    <w:rsid w:val="005D206B"/>
    <w:rsid w:val="005D22B7"/>
    <w:rsid w:val="005D2343"/>
    <w:rsid w:val="005D2457"/>
    <w:rsid w:val="005D2685"/>
    <w:rsid w:val="005D2BDE"/>
    <w:rsid w:val="005D3121"/>
    <w:rsid w:val="005D3169"/>
    <w:rsid w:val="005D351D"/>
    <w:rsid w:val="005D36FF"/>
    <w:rsid w:val="005D37C5"/>
    <w:rsid w:val="005D3CD9"/>
    <w:rsid w:val="005D3D76"/>
    <w:rsid w:val="005D3D97"/>
    <w:rsid w:val="005D3E31"/>
    <w:rsid w:val="005D4355"/>
    <w:rsid w:val="005D4578"/>
    <w:rsid w:val="005D48E2"/>
    <w:rsid w:val="005D4EFA"/>
    <w:rsid w:val="005D51BD"/>
    <w:rsid w:val="005D55BA"/>
    <w:rsid w:val="005D55C7"/>
    <w:rsid w:val="005D5ADB"/>
    <w:rsid w:val="005D5DB7"/>
    <w:rsid w:val="005D648A"/>
    <w:rsid w:val="005D6AA9"/>
    <w:rsid w:val="005D6C7D"/>
    <w:rsid w:val="005D6FE5"/>
    <w:rsid w:val="005D7307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991"/>
    <w:rsid w:val="005E427A"/>
    <w:rsid w:val="005E4F8D"/>
    <w:rsid w:val="005E53F9"/>
    <w:rsid w:val="005E5AEF"/>
    <w:rsid w:val="005E5E71"/>
    <w:rsid w:val="005E63B7"/>
    <w:rsid w:val="005E661D"/>
    <w:rsid w:val="005E66DA"/>
    <w:rsid w:val="005E6953"/>
    <w:rsid w:val="005E72EB"/>
    <w:rsid w:val="005E775D"/>
    <w:rsid w:val="005E7B19"/>
    <w:rsid w:val="005E7D52"/>
    <w:rsid w:val="005F025E"/>
    <w:rsid w:val="005F0A43"/>
    <w:rsid w:val="005F0A6C"/>
    <w:rsid w:val="005F0C89"/>
    <w:rsid w:val="005F17F6"/>
    <w:rsid w:val="005F1B9E"/>
    <w:rsid w:val="005F1C19"/>
    <w:rsid w:val="005F2086"/>
    <w:rsid w:val="005F20BA"/>
    <w:rsid w:val="005F22ED"/>
    <w:rsid w:val="005F24EC"/>
    <w:rsid w:val="005F2534"/>
    <w:rsid w:val="005F27A6"/>
    <w:rsid w:val="005F27BF"/>
    <w:rsid w:val="005F2C71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40"/>
    <w:rsid w:val="005F55A4"/>
    <w:rsid w:val="005F5C8B"/>
    <w:rsid w:val="005F5CD6"/>
    <w:rsid w:val="005F627A"/>
    <w:rsid w:val="005F66FA"/>
    <w:rsid w:val="005F6748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7DF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6C"/>
    <w:rsid w:val="006120D4"/>
    <w:rsid w:val="006122D6"/>
    <w:rsid w:val="00612623"/>
    <w:rsid w:val="006129DD"/>
    <w:rsid w:val="006130F7"/>
    <w:rsid w:val="006138B2"/>
    <w:rsid w:val="00613AF8"/>
    <w:rsid w:val="00613C73"/>
    <w:rsid w:val="00613D8E"/>
    <w:rsid w:val="00613F60"/>
    <w:rsid w:val="006140BA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0DE"/>
    <w:rsid w:val="006202FB"/>
    <w:rsid w:val="006205CA"/>
    <w:rsid w:val="0062098F"/>
    <w:rsid w:val="00620CE0"/>
    <w:rsid w:val="00620E79"/>
    <w:rsid w:val="0062104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327"/>
    <w:rsid w:val="00626448"/>
    <w:rsid w:val="0062660B"/>
    <w:rsid w:val="00626AD1"/>
    <w:rsid w:val="006272EB"/>
    <w:rsid w:val="00627551"/>
    <w:rsid w:val="00627880"/>
    <w:rsid w:val="00627A1A"/>
    <w:rsid w:val="00627DBB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3E0"/>
    <w:rsid w:val="0063265C"/>
    <w:rsid w:val="00633126"/>
    <w:rsid w:val="00633298"/>
    <w:rsid w:val="006332D1"/>
    <w:rsid w:val="006335D8"/>
    <w:rsid w:val="00633A85"/>
    <w:rsid w:val="00633E73"/>
    <w:rsid w:val="0063409C"/>
    <w:rsid w:val="00634989"/>
    <w:rsid w:val="006349EF"/>
    <w:rsid w:val="00634ACF"/>
    <w:rsid w:val="00634D74"/>
    <w:rsid w:val="00635035"/>
    <w:rsid w:val="00635246"/>
    <w:rsid w:val="006353D8"/>
    <w:rsid w:val="006353FB"/>
    <w:rsid w:val="0063580D"/>
    <w:rsid w:val="00635CAE"/>
    <w:rsid w:val="006365F9"/>
    <w:rsid w:val="00636ABD"/>
    <w:rsid w:val="00636C39"/>
    <w:rsid w:val="006370F7"/>
    <w:rsid w:val="00637240"/>
    <w:rsid w:val="0063738F"/>
    <w:rsid w:val="006378B0"/>
    <w:rsid w:val="00637C6C"/>
    <w:rsid w:val="006402C1"/>
    <w:rsid w:val="00640561"/>
    <w:rsid w:val="00640ACD"/>
    <w:rsid w:val="006414B0"/>
    <w:rsid w:val="00641629"/>
    <w:rsid w:val="006416D9"/>
    <w:rsid w:val="00641A43"/>
    <w:rsid w:val="00641B11"/>
    <w:rsid w:val="00641BDD"/>
    <w:rsid w:val="006420C0"/>
    <w:rsid w:val="006422A9"/>
    <w:rsid w:val="0064255C"/>
    <w:rsid w:val="006428D4"/>
    <w:rsid w:val="00642AB1"/>
    <w:rsid w:val="006434CF"/>
    <w:rsid w:val="0064361C"/>
    <w:rsid w:val="00643660"/>
    <w:rsid w:val="00643714"/>
    <w:rsid w:val="00643A99"/>
    <w:rsid w:val="00643E0A"/>
    <w:rsid w:val="006440CA"/>
    <w:rsid w:val="00644588"/>
    <w:rsid w:val="00644911"/>
    <w:rsid w:val="00644D01"/>
    <w:rsid w:val="00644DC9"/>
    <w:rsid w:val="00645505"/>
    <w:rsid w:val="00646C08"/>
    <w:rsid w:val="00646C1C"/>
    <w:rsid w:val="006473AA"/>
    <w:rsid w:val="006476F6"/>
    <w:rsid w:val="006477CD"/>
    <w:rsid w:val="00647869"/>
    <w:rsid w:val="00647A9A"/>
    <w:rsid w:val="00647B71"/>
    <w:rsid w:val="00647C20"/>
    <w:rsid w:val="00647F3B"/>
    <w:rsid w:val="0065002E"/>
    <w:rsid w:val="00650139"/>
    <w:rsid w:val="006502B7"/>
    <w:rsid w:val="006503FE"/>
    <w:rsid w:val="00650897"/>
    <w:rsid w:val="006508ED"/>
    <w:rsid w:val="00650A06"/>
    <w:rsid w:val="0065120D"/>
    <w:rsid w:val="006515BE"/>
    <w:rsid w:val="00651A08"/>
    <w:rsid w:val="00651CA4"/>
    <w:rsid w:val="00651E7D"/>
    <w:rsid w:val="00651E83"/>
    <w:rsid w:val="00651FF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45"/>
    <w:rsid w:val="0065583F"/>
    <w:rsid w:val="00655B63"/>
    <w:rsid w:val="00655B78"/>
    <w:rsid w:val="00656032"/>
    <w:rsid w:val="00656232"/>
    <w:rsid w:val="00656AFA"/>
    <w:rsid w:val="006571F6"/>
    <w:rsid w:val="006574BB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4AC"/>
    <w:rsid w:val="00662738"/>
    <w:rsid w:val="00662926"/>
    <w:rsid w:val="00662A59"/>
    <w:rsid w:val="0066353B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4FD4"/>
    <w:rsid w:val="0066527C"/>
    <w:rsid w:val="00665336"/>
    <w:rsid w:val="00665380"/>
    <w:rsid w:val="006656EC"/>
    <w:rsid w:val="00665850"/>
    <w:rsid w:val="00665CAE"/>
    <w:rsid w:val="00666646"/>
    <w:rsid w:val="006668F0"/>
    <w:rsid w:val="00666CC4"/>
    <w:rsid w:val="00667149"/>
    <w:rsid w:val="0066732C"/>
    <w:rsid w:val="006674A1"/>
    <w:rsid w:val="006679B9"/>
    <w:rsid w:val="006679F5"/>
    <w:rsid w:val="00667B04"/>
    <w:rsid w:val="00667B77"/>
    <w:rsid w:val="00667B7E"/>
    <w:rsid w:val="00667DAC"/>
    <w:rsid w:val="0067006C"/>
    <w:rsid w:val="00670304"/>
    <w:rsid w:val="00670502"/>
    <w:rsid w:val="00670D00"/>
    <w:rsid w:val="006712C9"/>
    <w:rsid w:val="00671354"/>
    <w:rsid w:val="006713D1"/>
    <w:rsid w:val="006716DA"/>
    <w:rsid w:val="006717AA"/>
    <w:rsid w:val="00671F43"/>
    <w:rsid w:val="0067254F"/>
    <w:rsid w:val="0067272C"/>
    <w:rsid w:val="006728ED"/>
    <w:rsid w:val="00672A28"/>
    <w:rsid w:val="00672A83"/>
    <w:rsid w:val="00672B9B"/>
    <w:rsid w:val="006732B1"/>
    <w:rsid w:val="00673394"/>
    <w:rsid w:val="0067344C"/>
    <w:rsid w:val="006736F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55A"/>
    <w:rsid w:val="0067697E"/>
    <w:rsid w:val="006769FF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0AD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AE"/>
    <w:rsid w:val="006953D1"/>
    <w:rsid w:val="00695887"/>
    <w:rsid w:val="00695955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8E"/>
    <w:rsid w:val="006A3AC1"/>
    <w:rsid w:val="006A3BC9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E57"/>
    <w:rsid w:val="006A6F06"/>
    <w:rsid w:val="006A7215"/>
    <w:rsid w:val="006A7602"/>
    <w:rsid w:val="006A7AFE"/>
    <w:rsid w:val="006B027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F3F"/>
    <w:rsid w:val="006B33E5"/>
    <w:rsid w:val="006B35A0"/>
    <w:rsid w:val="006B36FC"/>
    <w:rsid w:val="006B376D"/>
    <w:rsid w:val="006B3CB9"/>
    <w:rsid w:val="006B4251"/>
    <w:rsid w:val="006B4761"/>
    <w:rsid w:val="006B555A"/>
    <w:rsid w:val="006B58B9"/>
    <w:rsid w:val="006B600A"/>
    <w:rsid w:val="006B6635"/>
    <w:rsid w:val="006B6873"/>
    <w:rsid w:val="006B6B61"/>
    <w:rsid w:val="006B74CF"/>
    <w:rsid w:val="006B76CD"/>
    <w:rsid w:val="006B7823"/>
    <w:rsid w:val="006B7C02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F85"/>
    <w:rsid w:val="006C2BB5"/>
    <w:rsid w:val="006C2BEE"/>
    <w:rsid w:val="006C3283"/>
    <w:rsid w:val="006C3AD8"/>
    <w:rsid w:val="006C3EAD"/>
    <w:rsid w:val="006C42DB"/>
    <w:rsid w:val="006C4438"/>
    <w:rsid w:val="006C4516"/>
    <w:rsid w:val="006C455E"/>
    <w:rsid w:val="006C4C3E"/>
    <w:rsid w:val="006C50A9"/>
    <w:rsid w:val="006C5152"/>
    <w:rsid w:val="006C587C"/>
    <w:rsid w:val="006C5958"/>
    <w:rsid w:val="006C5B4F"/>
    <w:rsid w:val="006C5BC4"/>
    <w:rsid w:val="006C60A3"/>
    <w:rsid w:val="006C61FC"/>
    <w:rsid w:val="006C6339"/>
    <w:rsid w:val="006C643C"/>
    <w:rsid w:val="006C66C0"/>
    <w:rsid w:val="006C6C09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AA7"/>
    <w:rsid w:val="006D0AF0"/>
    <w:rsid w:val="006D0D24"/>
    <w:rsid w:val="006D16B0"/>
    <w:rsid w:val="006D1748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BF1"/>
    <w:rsid w:val="006D7CFF"/>
    <w:rsid w:val="006D7EB0"/>
    <w:rsid w:val="006E012E"/>
    <w:rsid w:val="006E0138"/>
    <w:rsid w:val="006E0939"/>
    <w:rsid w:val="006E0BA7"/>
    <w:rsid w:val="006E0BB0"/>
    <w:rsid w:val="006E0C64"/>
    <w:rsid w:val="006E10A6"/>
    <w:rsid w:val="006E10AF"/>
    <w:rsid w:val="006E12C3"/>
    <w:rsid w:val="006E15C4"/>
    <w:rsid w:val="006E1976"/>
    <w:rsid w:val="006E1FE5"/>
    <w:rsid w:val="006E2529"/>
    <w:rsid w:val="006E2666"/>
    <w:rsid w:val="006E2748"/>
    <w:rsid w:val="006E29B7"/>
    <w:rsid w:val="006E3417"/>
    <w:rsid w:val="006E3DA9"/>
    <w:rsid w:val="006E3DF5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80A"/>
    <w:rsid w:val="006E6C00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79E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22F"/>
    <w:rsid w:val="006F63D8"/>
    <w:rsid w:val="006F63FC"/>
    <w:rsid w:val="006F6850"/>
    <w:rsid w:val="006F707E"/>
    <w:rsid w:val="006F72F3"/>
    <w:rsid w:val="006F77A2"/>
    <w:rsid w:val="006F7A17"/>
    <w:rsid w:val="006F7B3A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D76"/>
    <w:rsid w:val="00701ED8"/>
    <w:rsid w:val="00701FA6"/>
    <w:rsid w:val="007020FF"/>
    <w:rsid w:val="007023FB"/>
    <w:rsid w:val="007025CB"/>
    <w:rsid w:val="0070281D"/>
    <w:rsid w:val="00702E05"/>
    <w:rsid w:val="007034AA"/>
    <w:rsid w:val="00703C9D"/>
    <w:rsid w:val="00703D71"/>
    <w:rsid w:val="00703E64"/>
    <w:rsid w:val="00703EC8"/>
    <w:rsid w:val="00703ED1"/>
    <w:rsid w:val="0070421E"/>
    <w:rsid w:val="00704278"/>
    <w:rsid w:val="00704547"/>
    <w:rsid w:val="00704716"/>
    <w:rsid w:val="00704854"/>
    <w:rsid w:val="0070490C"/>
    <w:rsid w:val="00704D4B"/>
    <w:rsid w:val="00704E9A"/>
    <w:rsid w:val="00705007"/>
    <w:rsid w:val="007051CE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3E3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2D"/>
    <w:rsid w:val="00710DAD"/>
    <w:rsid w:val="00710E7A"/>
    <w:rsid w:val="00711340"/>
    <w:rsid w:val="0071139F"/>
    <w:rsid w:val="007113D4"/>
    <w:rsid w:val="0071165C"/>
    <w:rsid w:val="00711882"/>
    <w:rsid w:val="00711945"/>
    <w:rsid w:val="00711AC7"/>
    <w:rsid w:val="007126A9"/>
    <w:rsid w:val="007126AC"/>
    <w:rsid w:val="00712B18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451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3B48"/>
    <w:rsid w:val="00724090"/>
    <w:rsid w:val="0072432E"/>
    <w:rsid w:val="007244AF"/>
    <w:rsid w:val="007247F0"/>
    <w:rsid w:val="0072496D"/>
    <w:rsid w:val="00724B4F"/>
    <w:rsid w:val="00724C3A"/>
    <w:rsid w:val="0072501B"/>
    <w:rsid w:val="0072503B"/>
    <w:rsid w:val="00725122"/>
    <w:rsid w:val="00725244"/>
    <w:rsid w:val="007254D6"/>
    <w:rsid w:val="00725680"/>
    <w:rsid w:val="00725AB1"/>
    <w:rsid w:val="00726036"/>
    <w:rsid w:val="00726279"/>
    <w:rsid w:val="00726331"/>
    <w:rsid w:val="00726A9B"/>
    <w:rsid w:val="007270C7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D38"/>
    <w:rsid w:val="00731E2F"/>
    <w:rsid w:val="00731E7C"/>
    <w:rsid w:val="0073276B"/>
    <w:rsid w:val="007327C6"/>
    <w:rsid w:val="007329EF"/>
    <w:rsid w:val="00732BB1"/>
    <w:rsid w:val="00732EDD"/>
    <w:rsid w:val="0073327A"/>
    <w:rsid w:val="007334C3"/>
    <w:rsid w:val="00733A19"/>
    <w:rsid w:val="00733C9D"/>
    <w:rsid w:val="007346DE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A50"/>
    <w:rsid w:val="00736B67"/>
    <w:rsid w:val="00736C63"/>
    <w:rsid w:val="00736CF3"/>
    <w:rsid w:val="00736DD8"/>
    <w:rsid w:val="00737456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E8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CB7"/>
    <w:rsid w:val="0074360F"/>
    <w:rsid w:val="00743818"/>
    <w:rsid w:val="007439A4"/>
    <w:rsid w:val="00744048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343"/>
    <w:rsid w:val="00752C5B"/>
    <w:rsid w:val="00752E85"/>
    <w:rsid w:val="00753037"/>
    <w:rsid w:val="00753987"/>
    <w:rsid w:val="00753ABC"/>
    <w:rsid w:val="00753D60"/>
    <w:rsid w:val="00753E38"/>
    <w:rsid w:val="00753EB1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8F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016"/>
    <w:rsid w:val="0076010F"/>
    <w:rsid w:val="0076041A"/>
    <w:rsid w:val="0076063D"/>
    <w:rsid w:val="00760975"/>
    <w:rsid w:val="0076097E"/>
    <w:rsid w:val="00760C3F"/>
    <w:rsid w:val="00761254"/>
    <w:rsid w:val="0076193A"/>
    <w:rsid w:val="00761D6B"/>
    <w:rsid w:val="00761E7D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952"/>
    <w:rsid w:val="00766A65"/>
    <w:rsid w:val="00766F24"/>
    <w:rsid w:val="007671F5"/>
    <w:rsid w:val="00767644"/>
    <w:rsid w:val="00767689"/>
    <w:rsid w:val="007676B8"/>
    <w:rsid w:val="00767F1B"/>
    <w:rsid w:val="00770055"/>
    <w:rsid w:val="00770494"/>
    <w:rsid w:val="00770F92"/>
    <w:rsid w:val="00771021"/>
    <w:rsid w:val="0077150A"/>
    <w:rsid w:val="0077169B"/>
    <w:rsid w:val="0077175C"/>
    <w:rsid w:val="00771870"/>
    <w:rsid w:val="0077187A"/>
    <w:rsid w:val="00771BF9"/>
    <w:rsid w:val="00771D84"/>
    <w:rsid w:val="00772284"/>
    <w:rsid w:val="007722F5"/>
    <w:rsid w:val="00772438"/>
    <w:rsid w:val="00772635"/>
    <w:rsid w:val="00772A57"/>
    <w:rsid w:val="00772DA1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5F4"/>
    <w:rsid w:val="00780CC3"/>
    <w:rsid w:val="00780F73"/>
    <w:rsid w:val="0078104C"/>
    <w:rsid w:val="007811DC"/>
    <w:rsid w:val="00781871"/>
    <w:rsid w:val="0078199D"/>
    <w:rsid w:val="007820FA"/>
    <w:rsid w:val="0078233A"/>
    <w:rsid w:val="0078237B"/>
    <w:rsid w:val="00782644"/>
    <w:rsid w:val="00782789"/>
    <w:rsid w:val="0078285F"/>
    <w:rsid w:val="007829A0"/>
    <w:rsid w:val="00782C05"/>
    <w:rsid w:val="00783207"/>
    <w:rsid w:val="00783259"/>
    <w:rsid w:val="007833F5"/>
    <w:rsid w:val="00783659"/>
    <w:rsid w:val="00783D06"/>
    <w:rsid w:val="00783DBB"/>
    <w:rsid w:val="00783E1D"/>
    <w:rsid w:val="0078483B"/>
    <w:rsid w:val="00784E60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1D5"/>
    <w:rsid w:val="007937C2"/>
    <w:rsid w:val="00793A3B"/>
    <w:rsid w:val="00793B4E"/>
    <w:rsid w:val="007942CD"/>
    <w:rsid w:val="00794300"/>
    <w:rsid w:val="00794371"/>
    <w:rsid w:val="007943CF"/>
    <w:rsid w:val="0079456F"/>
    <w:rsid w:val="00794924"/>
    <w:rsid w:val="00794A4A"/>
    <w:rsid w:val="00794C61"/>
    <w:rsid w:val="007951F3"/>
    <w:rsid w:val="00795597"/>
    <w:rsid w:val="00795A6B"/>
    <w:rsid w:val="00795C6B"/>
    <w:rsid w:val="00795F1C"/>
    <w:rsid w:val="00796F75"/>
    <w:rsid w:val="007977B8"/>
    <w:rsid w:val="007977FC"/>
    <w:rsid w:val="00797AFB"/>
    <w:rsid w:val="00797FB1"/>
    <w:rsid w:val="007A0048"/>
    <w:rsid w:val="007A04B8"/>
    <w:rsid w:val="007A06FC"/>
    <w:rsid w:val="007A0965"/>
    <w:rsid w:val="007A0BC2"/>
    <w:rsid w:val="007A0C54"/>
    <w:rsid w:val="007A0C8F"/>
    <w:rsid w:val="007A0EF7"/>
    <w:rsid w:val="007A1408"/>
    <w:rsid w:val="007A1C9F"/>
    <w:rsid w:val="007A1F44"/>
    <w:rsid w:val="007A228D"/>
    <w:rsid w:val="007A23FF"/>
    <w:rsid w:val="007A2581"/>
    <w:rsid w:val="007A295B"/>
    <w:rsid w:val="007A298F"/>
    <w:rsid w:val="007A2C7C"/>
    <w:rsid w:val="007A2FC3"/>
    <w:rsid w:val="007A2FEC"/>
    <w:rsid w:val="007A3424"/>
    <w:rsid w:val="007A35EF"/>
    <w:rsid w:val="007A3D65"/>
    <w:rsid w:val="007A42C0"/>
    <w:rsid w:val="007A43A2"/>
    <w:rsid w:val="007A4464"/>
    <w:rsid w:val="007A4C16"/>
    <w:rsid w:val="007A4C65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D56"/>
    <w:rsid w:val="007B3E6F"/>
    <w:rsid w:val="007B400D"/>
    <w:rsid w:val="007B400F"/>
    <w:rsid w:val="007B43CE"/>
    <w:rsid w:val="007B452F"/>
    <w:rsid w:val="007B4962"/>
    <w:rsid w:val="007B513F"/>
    <w:rsid w:val="007B52B5"/>
    <w:rsid w:val="007B52CD"/>
    <w:rsid w:val="007B56BA"/>
    <w:rsid w:val="007B58F4"/>
    <w:rsid w:val="007B6222"/>
    <w:rsid w:val="007B6684"/>
    <w:rsid w:val="007B681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35"/>
    <w:rsid w:val="007C14EB"/>
    <w:rsid w:val="007C151B"/>
    <w:rsid w:val="007C199F"/>
    <w:rsid w:val="007C19AD"/>
    <w:rsid w:val="007C1B13"/>
    <w:rsid w:val="007C1F33"/>
    <w:rsid w:val="007C205A"/>
    <w:rsid w:val="007C215E"/>
    <w:rsid w:val="007C24FA"/>
    <w:rsid w:val="007C2540"/>
    <w:rsid w:val="007C26EB"/>
    <w:rsid w:val="007C3012"/>
    <w:rsid w:val="007C3267"/>
    <w:rsid w:val="007C3598"/>
    <w:rsid w:val="007C3ADF"/>
    <w:rsid w:val="007C3FA8"/>
    <w:rsid w:val="007C4453"/>
    <w:rsid w:val="007C50E4"/>
    <w:rsid w:val="007C5FE6"/>
    <w:rsid w:val="007C61F7"/>
    <w:rsid w:val="007C68DA"/>
    <w:rsid w:val="007C6B2B"/>
    <w:rsid w:val="007C6D5B"/>
    <w:rsid w:val="007C6E0C"/>
    <w:rsid w:val="007C6F91"/>
    <w:rsid w:val="007C6FA8"/>
    <w:rsid w:val="007C7977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713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79"/>
    <w:rsid w:val="007D7AF0"/>
    <w:rsid w:val="007D7F4D"/>
    <w:rsid w:val="007D7F53"/>
    <w:rsid w:val="007E00B4"/>
    <w:rsid w:val="007E04F9"/>
    <w:rsid w:val="007E054B"/>
    <w:rsid w:val="007E0D4B"/>
    <w:rsid w:val="007E128B"/>
    <w:rsid w:val="007E1369"/>
    <w:rsid w:val="007E1A1B"/>
    <w:rsid w:val="007E1A88"/>
    <w:rsid w:val="007E1F3E"/>
    <w:rsid w:val="007E228B"/>
    <w:rsid w:val="007E2291"/>
    <w:rsid w:val="007E31F9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5BE9"/>
    <w:rsid w:val="007E5DC2"/>
    <w:rsid w:val="007E6084"/>
    <w:rsid w:val="007E6CDB"/>
    <w:rsid w:val="007E7067"/>
    <w:rsid w:val="007E74B6"/>
    <w:rsid w:val="007E7717"/>
    <w:rsid w:val="007E781D"/>
    <w:rsid w:val="007E7DDF"/>
    <w:rsid w:val="007F00BC"/>
    <w:rsid w:val="007F03A3"/>
    <w:rsid w:val="007F05B8"/>
    <w:rsid w:val="007F08F9"/>
    <w:rsid w:val="007F0A89"/>
    <w:rsid w:val="007F0DFD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D2"/>
    <w:rsid w:val="007F2DF1"/>
    <w:rsid w:val="007F39C1"/>
    <w:rsid w:val="007F3E03"/>
    <w:rsid w:val="007F3F8A"/>
    <w:rsid w:val="007F416C"/>
    <w:rsid w:val="007F4218"/>
    <w:rsid w:val="007F45DF"/>
    <w:rsid w:val="007F4602"/>
    <w:rsid w:val="007F46C1"/>
    <w:rsid w:val="007F4C05"/>
    <w:rsid w:val="007F4C43"/>
    <w:rsid w:val="007F4D88"/>
    <w:rsid w:val="007F50E5"/>
    <w:rsid w:val="007F5B5D"/>
    <w:rsid w:val="007F5D61"/>
    <w:rsid w:val="007F5EC1"/>
    <w:rsid w:val="007F622F"/>
    <w:rsid w:val="007F666A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8E4"/>
    <w:rsid w:val="00800ED2"/>
    <w:rsid w:val="008010C1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4F"/>
    <w:rsid w:val="008042A6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ABA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680"/>
    <w:rsid w:val="008146F6"/>
    <w:rsid w:val="00814A06"/>
    <w:rsid w:val="00814ED9"/>
    <w:rsid w:val="0081505C"/>
    <w:rsid w:val="00815346"/>
    <w:rsid w:val="008157E8"/>
    <w:rsid w:val="0081581D"/>
    <w:rsid w:val="00816F4C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8FE"/>
    <w:rsid w:val="00822C4B"/>
    <w:rsid w:val="00822EC5"/>
    <w:rsid w:val="008230A9"/>
    <w:rsid w:val="00823105"/>
    <w:rsid w:val="008231C3"/>
    <w:rsid w:val="00823F38"/>
    <w:rsid w:val="00824B8C"/>
    <w:rsid w:val="00824FDF"/>
    <w:rsid w:val="00825015"/>
    <w:rsid w:val="00825125"/>
    <w:rsid w:val="008257BD"/>
    <w:rsid w:val="008257CC"/>
    <w:rsid w:val="00825C78"/>
    <w:rsid w:val="00825F08"/>
    <w:rsid w:val="00826156"/>
    <w:rsid w:val="00826290"/>
    <w:rsid w:val="008266CB"/>
    <w:rsid w:val="0082692D"/>
    <w:rsid w:val="00826BA4"/>
    <w:rsid w:val="008274BF"/>
    <w:rsid w:val="008276A3"/>
    <w:rsid w:val="00830721"/>
    <w:rsid w:val="00830D15"/>
    <w:rsid w:val="00830DC3"/>
    <w:rsid w:val="0083100A"/>
    <w:rsid w:val="00831555"/>
    <w:rsid w:val="008319F4"/>
    <w:rsid w:val="00831F52"/>
    <w:rsid w:val="00832154"/>
    <w:rsid w:val="00832256"/>
    <w:rsid w:val="00832299"/>
    <w:rsid w:val="00832516"/>
    <w:rsid w:val="00832D96"/>
    <w:rsid w:val="00832DEA"/>
    <w:rsid w:val="00832F5C"/>
    <w:rsid w:val="00832FD0"/>
    <w:rsid w:val="00833567"/>
    <w:rsid w:val="00833C32"/>
    <w:rsid w:val="00833C56"/>
    <w:rsid w:val="00833E09"/>
    <w:rsid w:val="008349FA"/>
    <w:rsid w:val="00834BD2"/>
    <w:rsid w:val="00834FFD"/>
    <w:rsid w:val="00835410"/>
    <w:rsid w:val="00835458"/>
    <w:rsid w:val="0083554B"/>
    <w:rsid w:val="008359E0"/>
    <w:rsid w:val="00835A09"/>
    <w:rsid w:val="00835FE5"/>
    <w:rsid w:val="00836028"/>
    <w:rsid w:val="00836E70"/>
    <w:rsid w:val="00836F92"/>
    <w:rsid w:val="00836FA5"/>
    <w:rsid w:val="008376F6"/>
    <w:rsid w:val="008377EA"/>
    <w:rsid w:val="00837A73"/>
    <w:rsid w:val="00837D5B"/>
    <w:rsid w:val="0084009A"/>
    <w:rsid w:val="00840607"/>
    <w:rsid w:val="008406B5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2213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5EF7"/>
    <w:rsid w:val="008464BD"/>
    <w:rsid w:val="008469D9"/>
    <w:rsid w:val="00846DA3"/>
    <w:rsid w:val="00846DC0"/>
    <w:rsid w:val="00846DC9"/>
    <w:rsid w:val="00846F74"/>
    <w:rsid w:val="008474A7"/>
    <w:rsid w:val="00847541"/>
    <w:rsid w:val="008475BC"/>
    <w:rsid w:val="008476F6"/>
    <w:rsid w:val="00847933"/>
    <w:rsid w:val="00847D11"/>
    <w:rsid w:val="00847EF6"/>
    <w:rsid w:val="008504A6"/>
    <w:rsid w:val="008506B6"/>
    <w:rsid w:val="0085085F"/>
    <w:rsid w:val="00850AE0"/>
    <w:rsid w:val="00850D3E"/>
    <w:rsid w:val="00850DF5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49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0DE7"/>
    <w:rsid w:val="008611A7"/>
    <w:rsid w:val="00861703"/>
    <w:rsid w:val="008618A5"/>
    <w:rsid w:val="00861AB8"/>
    <w:rsid w:val="00861DF7"/>
    <w:rsid w:val="00861E91"/>
    <w:rsid w:val="0086247A"/>
    <w:rsid w:val="0086275E"/>
    <w:rsid w:val="00862D44"/>
    <w:rsid w:val="00862EAC"/>
    <w:rsid w:val="00862ED5"/>
    <w:rsid w:val="0086303C"/>
    <w:rsid w:val="0086312C"/>
    <w:rsid w:val="0086340B"/>
    <w:rsid w:val="008636DA"/>
    <w:rsid w:val="00863841"/>
    <w:rsid w:val="008641A6"/>
    <w:rsid w:val="008643BA"/>
    <w:rsid w:val="00864440"/>
    <w:rsid w:val="008647BA"/>
    <w:rsid w:val="00864D76"/>
    <w:rsid w:val="008650FC"/>
    <w:rsid w:val="0086512A"/>
    <w:rsid w:val="0086576E"/>
    <w:rsid w:val="00865956"/>
    <w:rsid w:val="00865F96"/>
    <w:rsid w:val="00866394"/>
    <w:rsid w:val="00866683"/>
    <w:rsid w:val="00866879"/>
    <w:rsid w:val="008669A2"/>
    <w:rsid w:val="00866EB3"/>
    <w:rsid w:val="0086701A"/>
    <w:rsid w:val="00867A92"/>
    <w:rsid w:val="00867BD2"/>
    <w:rsid w:val="00867DAC"/>
    <w:rsid w:val="00867EA8"/>
    <w:rsid w:val="00870039"/>
    <w:rsid w:val="008712F3"/>
    <w:rsid w:val="008712FD"/>
    <w:rsid w:val="00871389"/>
    <w:rsid w:val="008716A1"/>
    <w:rsid w:val="00871C07"/>
    <w:rsid w:val="0087252D"/>
    <w:rsid w:val="00872D3F"/>
    <w:rsid w:val="00873313"/>
    <w:rsid w:val="008733E4"/>
    <w:rsid w:val="00873484"/>
    <w:rsid w:val="008737A8"/>
    <w:rsid w:val="00873B01"/>
    <w:rsid w:val="00873F15"/>
    <w:rsid w:val="0087401C"/>
    <w:rsid w:val="00874096"/>
    <w:rsid w:val="008740EF"/>
    <w:rsid w:val="00874A23"/>
    <w:rsid w:val="00875045"/>
    <w:rsid w:val="00875370"/>
    <w:rsid w:val="008756A4"/>
    <w:rsid w:val="00875A8D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C9E"/>
    <w:rsid w:val="00880F30"/>
    <w:rsid w:val="008810CD"/>
    <w:rsid w:val="00881D79"/>
    <w:rsid w:val="00882293"/>
    <w:rsid w:val="008823E2"/>
    <w:rsid w:val="00882662"/>
    <w:rsid w:val="0088276C"/>
    <w:rsid w:val="00882A77"/>
    <w:rsid w:val="008833E8"/>
    <w:rsid w:val="00883895"/>
    <w:rsid w:val="008838D5"/>
    <w:rsid w:val="00883F6D"/>
    <w:rsid w:val="00884268"/>
    <w:rsid w:val="00884B2C"/>
    <w:rsid w:val="00884B5E"/>
    <w:rsid w:val="008857AE"/>
    <w:rsid w:val="00885E6B"/>
    <w:rsid w:val="008860AB"/>
    <w:rsid w:val="008861F4"/>
    <w:rsid w:val="008862F6"/>
    <w:rsid w:val="0088630B"/>
    <w:rsid w:val="0088678B"/>
    <w:rsid w:val="00886902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BEB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CCE"/>
    <w:rsid w:val="00893DEA"/>
    <w:rsid w:val="00893F30"/>
    <w:rsid w:val="0089444E"/>
    <w:rsid w:val="008945CB"/>
    <w:rsid w:val="0089473D"/>
    <w:rsid w:val="008949DF"/>
    <w:rsid w:val="008950FE"/>
    <w:rsid w:val="008951DB"/>
    <w:rsid w:val="008952E6"/>
    <w:rsid w:val="0089552C"/>
    <w:rsid w:val="00895865"/>
    <w:rsid w:val="00895E31"/>
    <w:rsid w:val="00896322"/>
    <w:rsid w:val="00896735"/>
    <w:rsid w:val="00896C81"/>
    <w:rsid w:val="00896D83"/>
    <w:rsid w:val="008970BF"/>
    <w:rsid w:val="008971D6"/>
    <w:rsid w:val="008975E6"/>
    <w:rsid w:val="00897A1B"/>
    <w:rsid w:val="00897AEC"/>
    <w:rsid w:val="00897C63"/>
    <w:rsid w:val="008A0061"/>
    <w:rsid w:val="008A0546"/>
    <w:rsid w:val="008A060A"/>
    <w:rsid w:val="008A0AB2"/>
    <w:rsid w:val="008A0CFC"/>
    <w:rsid w:val="008A0E18"/>
    <w:rsid w:val="008A12FE"/>
    <w:rsid w:val="008A1443"/>
    <w:rsid w:val="008A1B62"/>
    <w:rsid w:val="008A1B79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06B"/>
    <w:rsid w:val="008A4158"/>
    <w:rsid w:val="008A4205"/>
    <w:rsid w:val="008A4244"/>
    <w:rsid w:val="008A439D"/>
    <w:rsid w:val="008A46B1"/>
    <w:rsid w:val="008A4E58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95A"/>
    <w:rsid w:val="008A7E32"/>
    <w:rsid w:val="008B0187"/>
    <w:rsid w:val="008B043F"/>
    <w:rsid w:val="008B0808"/>
    <w:rsid w:val="008B0AEC"/>
    <w:rsid w:val="008B1488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3A"/>
    <w:rsid w:val="008B389D"/>
    <w:rsid w:val="008B38B1"/>
    <w:rsid w:val="008B3959"/>
    <w:rsid w:val="008B3C5C"/>
    <w:rsid w:val="008B4123"/>
    <w:rsid w:val="008B49B1"/>
    <w:rsid w:val="008B4E5A"/>
    <w:rsid w:val="008B5299"/>
    <w:rsid w:val="008B53A6"/>
    <w:rsid w:val="008B53CE"/>
    <w:rsid w:val="008B5864"/>
    <w:rsid w:val="008B5A5F"/>
    <w:rsid w:val="008B5AB0"/>
    <w:rsid w:val="008B6054"/>
    <w:rsid w:val="008B661D"/>
    <w:rsid w:val="008B66D8"/>
    <w:rsid w:val="008B68AD"/>
    <w:rsid w:val="008B73DF"/>
    <w:rsid w:val="008B754C"/>
    <w:rsid w:val="008B7609"/>
    <w:rsid w:val="008B794A"/>
    <w:rsid w:val="008B7B08"/>
    <w:rsid w:val="008C007A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02"/>
    <w:rsid w:val="008C4924"/>
    <w:rsid w:val="008C4C7E"/>
    <w:rsid w:val="008C4EE5"/>
    <w:rsid w:val="008C4EFB"/>
    <w:rsid w:val="008C5669"/>
    <w:rsid w:val="008C5AAA"/>
    <w:rsid w:val="008C5C46"/>
    <w:rsid w:val="008C5D68"/>
    <w:rsid w:val="008C5E30"/>
    <w:rsid w:val="008C5FCD"/>
    <w:rsid w:val="008C6184"/>
    <w:rsid w:val="008C69DD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1B86"/>
    <w:rsid w:val="008D210D"/>
    <w:rsid w:val="008D2B3F"/>
    <w:rsid w:val="008D2E96"/>
    <w:rsid w:val="008D32DF"/>
    <w:rsid w:val="008D33A8"/>
    <w:rsid w:val="008D35E9"/>
    <w:rsid w:val="008D38CA"/>
    <w:rsid w:val="008D3959"/>
    <w:rsid w:val="008D3966"/>
    <w:rsid w:val="008D3ACC"/>
    <w:rsid w:val="008D4335"/>
    <w:rsid w:val="008D4352"/>
    <w:rsid w:val="008D4825"/>
    <w:rsid w:val="008D4FDE"/>
    <w:rsid w:val="008D5A8B"/>
    <w:rsid w:val="008D5ED2"/>
    <w:rsid w:val="008D60BC"/>
    <w:rsid w:val="008D669D"/>
    <w:rsid w:val="008D6D7B"/>
    <w:rsid w:val="008D717A"/>
    <w:rsid w:val="008D7464"/>
    <w:rsid w:val="008D7BA0"/>
    <w:rsid w:val="008D7D93"/>
    <w:rsid w:val="008D7EB7"/>
    <w:rsid w:val="008E0249"/>
    <w:rsid w:val="008E0458"/>
    <w:rsid w:val="008E0716"/>
    <w:rsid w:val="008E099C"/>
    <w:rsid w:val="008E0BA3"/>
    <w:rsid w:val="008E0EB8"/>
    <w:rsid w:val="008E10A6"/>
    <w:rsid w:val="008E1271"/>
    <w:rsid w:val="008E1C61"/>
    <w:rsid w:val="008E1D93"/>
    <w:rsid w:val="008E1F0B"/>
    <w:rsid w:val="008E2251"/>
    <w:rsid w:val="008E24B3"/>
    <w:rsid w:val="008E24CA"/>
    <w:rsid w:val="008E260C"/>
    <w:rsid w:val="008E26C0"/>
    <w:rsid w:val="008E287F"/>
    <w:rsid w:val="008E28F6"/>
    <w:rsid w:val="008E291C"/>
    <w:rsid w:val="008E2F0C"/>
    <w:rsid w:val="008E2F6E"/>
    <w:rsid w:val="008E38AD"/>
    <w:rsid w:val="008E3926"/>
    <w:rsid w:val="008E395B"/>
    <w:rsid w:val="008E3EEC"/>
    <w:rsid w:val="008E439D"/>
    <w:rsid w:val="008E4514"/>
    <w:rsid w:val="008E4BC6"/>
    <w:rsid w:val="008E5034"/>
    <w:rsid w:val="008E54A1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2CE"/>
    <w:rsid w:val="008F23D8"/>
    <w:rsid w:val="008F2C03"/>
    <w:rsid w:val="008F2FD5"/>
    <w:rsid w:val="008F37E5"/>
    <w:rsid w:val="008F3911"/>
    <w:rsid w:val="008F3FE4"/>
    <w:rsid w:val="008F44FC"/>
    <w:rsid w:val="008F48C2"/>
    <w:rsid w:val="008F4A18"/>
    <w:rsid w:val="008F4BFD"/>
    <w:rsid w:val="008F5217"/>
    <w:rsid w:val="008F548D"/>
    <w:rsid w:val="008F5782"/>
    <w:rsid w:val="008F5840"/>
    <w:rsid w:val="008F58F7"/>
    <w:rsid w:val="008F5A4C"/>
    <w:rsid w:val="008F5B93"/>
    <w:rsid w:val="008F5BC0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1A"/>
    <w:rsid w:val="00900053"/>
    <w:rsid w:val="00900148"/>
    <w:rsid w:val="009003A0"/>
    <w:rsid w:val="00900930"/>
    <w:rsid w:val="00900C07"/>
    <w:rsid w:val="00900F9D"/>
    <w:rsid w:val="009017ED"/>
    <w:rsid w:val="00901AA8"/>
    <w:rsid w:val="00901C76"/>
    <w:rsid w:val="00902016"/>
    <w:rsid w:val="00902190"/>
    <w:rsid w:val="009024DE"/>
    <w:rsid w:val="009026CD"/>
    <w:rsid w:val="009027BE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621"/>
    <w:rsid w:val="00905779"/>
    <w:rsid w:val="00905F19"/>
    <w:rsid w:val="00906512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6D4"/>
    <w:rsid w:val="00910707"/>
    <w:rsid w:val="0091088D"/>
    <w:rsid w:val="00910B68"/>
    <w:rsid w:val="00910FC9"/>
    <w:rsid w:val="009113DA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3D8F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D3B"/>
    <w:rsid w:val="00916181"/>
    <w:rsid w:val="00916630"/>
    <w:rsid w:val="0091663C"/>
    <w:rsid w:val="00916719"/>
    <w:rsid w:val="00916925"/>
    <w:rsid w:val="00916B19"/>
    <w:rsid w:val="0091720E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05F"/>
    <w:rsid w:val="009232B7"/>
    <w:rsid w:val="009232C9"/>
    <w:rsid w:val="0092344E"/>
    <w:rsid w:val="00923597"/>
    <w:rsid w:val="009235F1"/>
    <w:rsid w:val="00923608"/>
    <w:rsid w:val="0092373C"/>
    <w:rsid w:val="009238E5"/>
    <w:rsid w:val="00923ECC"/>
    <w:rsid w:val="00923F12"/>
    <w:rsid w:val="009240C3"/>
    <w:rsid w:val="0092429E"/>
    <w:rsid w:val="009245AB"/>
    <w:rsid w:val="009249D1"/>
    <w:rsid w:val="00924FF8"/>
    <w:rsid w:val="0092535C"/>
    <w:rsid w:val="0092545E"/>
    <w:rsid w:val="0092555C"/>
    <w:rsid w:val="00925A0E"/>
    <w:rsid w:val="00925A39"/>
    <w:rsid w:val="00925BA8"/>
    <w:rsid w:val="00925FC7"/>
    <w:rsid w:val="0092600C"/>
    <w:rsid w:val="009261F7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087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E37"/>
    <w:rsid w:val="00933F31"/>
    <w:rsid w:val="00933F56"/>
    <w:rsid w:val="00934439"/>
    <w:rsid w:val="009349D6"/>
    <w:rsid w:val="00934A54"/>
    <w:rsid w:val="00934C13"/>
    <w:rsid w:val="00935228"/>
    <w:rsid w:val="009355A2"/>
    <w:rsid w:val="00935ACA"/>
    <w:rsid w:val="00935C6B"/>
    <w:rsid w:val="00935F9E"/>
    <w:rsid w:val="00936677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63C"/>
    <w:rsid w:val="0094086A"/>
    <w:rsid w:val="009408DF"/>
    <w:rsid w:val="00941782"/>
    <w:rsid w:val="00941AC1"/>
    <w:rsid w:val="00941F7C"/>
    <w:rsid w:val="00942039"/>
    <w:rsid w:val="009429C3"/>
    <w:rsid w:val="00942B71"/>
    <w:rsid w:val="00942C80"/>
    <w:rsid w:val="00943197"/>
    <w:rsid w:val="009433D3"/>
    <w:rsid w:val="009435F2"/>
    <w:rsid w:val="00943C23"/>
    <w:rsid w:val="00943C24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54"/>
    <w:rsid w:val="00946BD0"/>
    <w:rsid w:val="00946E53"/>
    <w:rsid w:val="0094724E"/>
    <w:rsid w:val="00947BE6"/>
    <w:rsid w:val="009500B9"/>
    <w:rsid w:val="0095048D"/>
    <w:rsid w:val="009510DE"/>
    <w:rsid w:val="00951518"/>
    <w:rsid w:val="00951660"/>
    <w:rsid w:val="0095167F"/>
    <w:rsid w:val="00951ADB"/>
    <w:rsid w:val="00951CBD"/>
    <w:rsid w:val="009520BC"/>
    <w:rsid w:val="00952620"/>
    <w:rsid w:val="00952C7B"/>
    <w:rsid w:val="00953180"/>
    <w:rsid w:val="00953268"/>
    <w:rsid w:val="0095345F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5DD8"/>
    <w:rsid w:val="00956458"/>
    <w:rsid w:val="009566CE"/>
    <w:rsid w:val="00956ABD"/>
    <w:rsid w:val="00956AC2"/>
    <w:rsid w:val="00956ADA"/>
    <w:rsid w:val="00956E3E"/>
    <w:rsid w:val="00957394"/>
    <w:rsid w:val="00957749"/>
    <w:rsid w:val="00957D98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3FA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7B2"/>
    <w:rsid w:val="00967810"/>
    <w:rsid w:val="00967B13"/>
    <w:rsid w:val="00967EA0"/>
    <w:rsid w:val="009700DC"/>
    <w:rsid w:val="009701F4"/>
    <w:rsid w:val="009703FD"/>
    <w:rsid w:val="009709F8"/>
    <w:rsid w:val="00970EDC"/>
    <w:rsid w:val="00971331"/>
    <w:rsid w:val="00971488"/>
    <w:rsid w:val="009716AF"/>
    <w:rsid w:val="00971DE4"/>
    <w:rsid w:val="00972423"/>
    <w:rsid w:val="009724EA"/>
    <w:rsid w:val="00972546"/>
    <w:rsid w:val="00972929"/>
    <w:rsid w:val="00972BF5"/>
    <w:rsid w:val="00972F28"/>
    <w:rsid w:val="00972F91"/>
    <w:rsid w:val="00973348"/>
    <w:rsid w:val="0097345F"/>
    <w:rsid w:val="0097351E"/>
    <w:rsid w:val="00973748"/>
    <w:rsid w:val="009737A3"/>
    <w:rsid w:val="009737E3"/>
    <w:rsid w:val="00973827"/>
    <w:rsid w:val="009739EB"/>
    <w:rsid w:val="00973AD7"/>
    <w:rsid w:val="00973E77"/>
    <w:rsid w:val="009742D3"/>
    <w:rsid w:val="009747F5"/>
    <w:rsid w:val="00974B31"/>
    <w:rsid w:val="00974D8D"/>
    <w:rsid w:val="00974E1A"/>
    <w:rsid w:val="0097572D"/>
    <w:rsid w:val="009758AD"/>
    <w:rsid w:val="00975D6A"/>
    <w:rsid w:val="00975E48"/>
    <w:rsid w:val="00976257"/>
    <w:rsid w:val="009768DE"/>
    <w:rsid w:val="00976BA9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82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4DF6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45B"/>
    <w:rsid w:val="00987536"/>
    <w:rsid w:val="0098762E"/>
    <w:rsid w:val="009878B0"/>
    <w:rsid w:val="00987E63"/>
    <w:rsid w:val="0099045C"/>
    <w:rsid w:val="00990BD5"/>
    <w:rsid w:val="00991378"/>
    <w:rsid w:val="009913B4"/>
    <w:rsid w:val="009913C4"/>
    <w:rsid w:val="0099196F"/>
    <w:rsid w:val="00991D15"/>
    <w:rsid w:val="00991FF7"/>
    <w:rsid w:val="0099239C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3FE5"/>
    <w:rsid w:val="0099439C"/>
    <w:rsid w:val="00994871"/>
    <w:rsid w:val="0099487A"/>
    <w:rsid w:val="00994911"/>
    <w:rsid w:val="00994A1C"/>
    <w:rsid w:val="00994E08"/>
    <w:rsid w:val="0099508C"/>
    <w:rsid w:val="009951F9"/>
    <w:rsid w:val="009952B0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508"/>
    <w:rsid w:val="00997663"/>
    <w:rsid w:val="009978A4"/>
    <w:rsid w:val="00997B81"/>
    <w:rsid w:val="00997F89"/>
    <w:rsid w:val="009A010D"/>
    <w:rsid w:val="009A0608"/>
    <w:rsid w:val="009A0C6F"/>
    <w:rsid w:val="009A1035"/>
    <w:rsid w:val="009A14EF"/>
    <w:rsid w:val="009A1AC4"/>
    <w:rsid w:val="009A211C"/>
    <w:rsid w:val="009A290E"/>
    <w:rsid w:val="009A291A"/>
    <w:rsid w:val="009A2AAD"/>
    <w:rsid w:val="009A2C22"/>
    <w:rsid w:val="009A2D22"/>
    <w:rsid w:val="009A2DF9"/>
    <w:rsid w:val="009A2E39"/>
    <w:rsid w:val="009A3487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8B4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14C"/>
    <w:rsid w:val="009B246F"/>
    <w:rsid w:val="009B26AC"/>
    <w:rsid w:val="009B2B23"/>
    <w:rsid w:val="009B3628"/>
    <w:rsid w:val="009B3726"/>
    <w:rsid w:val="009B37E2"/>
    <w:rsid w:val="009B38AE"/>
    <w:rsid w:val="009B3D7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4D2"/>
    <w:rsid w:val="009B759E"/>
    <w:rsid w:val="009B7937"/>
    <w:rsid w:val="009B7B5F"/>
    <w:rsid w:val="009B7DA4"/>
    <w:rsid w:val="009C0074"/>
    <w:rsid w:val="009C03EB"/>
    <w:rsid w:val="009C0564"/>
    <w:rsid w:val="009C0ACC"/>
    <w:rsid w:val="009C1373"/>
    <w:rsid w:val="009C1449"/>
    <w:rsid w:val="009C19A9"/>
    <w:rsid w:val="009C2151"/>
    <w:rsid w:val="009C2384"/>
    <w:rsid w:val="009C2685"/>
    <w:rsid w:val="009C2A20"/>
    <w:rsid w:val="009C2D14"/>
    <w:rsid w:val="009C3101"/>
    <w:rsid w:val="009C3110"/>
    <w:rsid w:val="009C34F9"/>
    <w:rsid w:val="009C357A"/>
    <w:rsid w:val="009C395B"/>
    <w:rsid w:val="009C39BC"/>
    <w:rsid w:val="009C3DDC"/>
    <w:rsid w:val="009C4039"/>
    <w:rsid w:val="009C44AD"/>
    <w:rsid w:val="009C4BC2"/>
    <w:rsid w:val="009C4D22"/>
    <w:rsid w:val="009C4E26"/>
    <w:rsid w:val="009C50CE"/>
    <w:rsid w:val="009C534D"/>
    <w:rsid w:val="009C5B8F"/>
    <w:rsid w:val="009C5CCA"/>
    <w:rsid w:val="009C5DE1"/>
    <w:rsid w:val="009C5DE9"/>
    <w:rsid w:val="009C5EAA"/>
    <w:rsid w:val="009C62DA"/>
    <w:rsid w:val="009C6F8D"/>
    <w:rsid w:val="009C7320"/>
    <w:rsid w:val="009C7340"/>
    <w:rsid w:val="009D02BE"/>
    <w:rsid w:val="009D0729"/>
    <w:rsid w:val="009D0AE8"/>
    <w:rsid w:val="009D0D0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59A"/>
    <w:rsid w:val="009D2602"/>
    <w:rsid w:val="009D2EA0"/>
    <w:rsid w:val="009D30A9"/>
    <w:rsid w:val="009D319C"/>
    <w:rsid w:val="009D3AFA"/>
    <w:rsid w:val="009D4042"/>
    <w:rsid w:val="009D4389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63E"/>
    <w:rsid w:val="009D7C57"/>
    <w:rsid w:val="009E0110"/>
    <w:rsid w:val="009E058F"/>
    <w:rsid w:val="009E07C6"/>
    <w:rsid w:val="009E0A9E"/>
    <w:rsid w:val="009E11CF"/>
    <w:rsid w:val="009E13E3"/>
    <w:rsid w:val="009E19A2"/>
    <w:rsid w:val="009E1B30"/>
    <w:rsid w:val="009E1C0B"/>
    <w:rsid w:val="009E1EC2"/>
    <w:rsid w:val="009E2671"/>
    <w:rsid w:val="009E2807"/>
    <w:rsid w:val="009E2D34"/>
    <w:rsid w:val="009E3AFD"/>
    <w:rsid w:val="009E3CDD"/>
    <w:rsid w:val="009E3D2F"/>
    <w:rsid w:val="009E41CE"/>
    <w:rsid w:val="009E4B16"/>
    <w:rsid w:val="009E55DA"/>
    <w:rsid w:val="009E563F"/>
    <w:rsid w:val="009E56EE"/>
    <w:rsid w:val="009E5C60"/>
    <w:rsid w:val="009E5F05"/>
    <w:rsid w:val="009E64DB"/>
    <w:rsid w:val="009E6794"/>
    <w:rsid w:val="009E6F4F"/>
    <w:rsid w:val="009E7010"/>
    <w:rsid w:val="009E7189"/>
    <w:rsid w:val="009E746E"/>
    <w:rsid w:val="009E795B"/>
    <w:rsid w:val="009E7A3E"/>
    <w:rsid w:val="009E7E46"/>
    <w:rsid w:val="009E7FC1"/>
    <w:rsid w:val="009F003B"/>
    <w:rsid w:val="009F0176"/>
    <w:rsid w:val="009F01E1"/>
    <w:rsid w:val="009F03DB"/>
    <w:rsid w:val="009F0433"/>
    <w:rsid w:val="009F05C6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CB6"/>
    <w:rsid w:val="009F1E48"/>
    <w:rsid w:val="009F1ED5"/>
    <w:rsid w:val="009F2149"/>
    <w:rsid w:val="009F27AD"/>
    <w:rsid w:val="009F2921"/>
    <w:rsid w:val="009F3630"/>
    <w:rsid w:val="009F3FB5"/>
    <w:rsid w:val="009F3FBA"/>
    <w:rsid w:val="009F4709"/>
    <w:rsid w:val="009F49E0"/>
    <w:rsid w:val="009F4A59"/>
    <w:rsid w:val="009F50C3"/>
    <w:rsid w:val="009F50F4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4E5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9A7"/>
    <w:rsid w:val="00A01F17"/>
    <w:rsid w:val="00A01F40"/>
    <w:rsid w:val="00A0200A"/>
    <w:rsid w:val="00A022A5"/>
    <w:rsid w:val="00A022D9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7F7"/>
    <w:rsid w:val="00A06119"/>
    <w:rsid w:val="00A07278"/>
    <w:rsid w:val="00A07677"/>
    <w:rsid w:val="00A07896"/>
    <w:rsid w:val="00A079A9"/>
    <w:rsid w:val="00A07A48"/>
    <w:rsid w:val="00A07BB2"/>
    <w:rsid w:val="00A07C4D"/>
    <w:rsid w:val="00A07E2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4D86"/>
    <w:rsid w:val="00A14E9E"/>
    <w:rsid w:val="00A1566A"/>
    <w:rsid w:val="00A15F15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1A0"/>
    <w:rsid w:val="00A242C3"/>
    <w:rsid w:val="00A24922"/>
    <w:rsid w:val="00A24964"/>
    <w:rsid w:val="00A24B42"/>
    <w:rsid w:val="00A24D48"/>
    <w:rsid w:val="00A24E11"/>
    <w:rsid w:val="00A24FD9"/>
    <w:rsid w:val="00A25294"/>
    <w:rsid w:val="00A253FC"/>
    <w:rsid w:val="00A254EE"/>
    <w:rsid w:val="00A2575C"/>
    <w:rsid w:val="00A2582D"/>
    <w:rsid w:val="00A2590E"/>
    <w:rsid w:val="00A25BE7"/>
    <w:rsid w:val="00A25E19"/>
    <w:rsid w:val="00A267FA"/>
    <w:rsid w:val="00A26947"/>
    <w:rsid w:val="00A27008"/>
    <w:rsid w:val="00A27392"/>
    <w:rsid w:val="00A27CDF"/>
    <w:rsid w:val="00A30137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760"/>
    <w:rsid w:val="00A339D8"/>
    <w:rsid w:val="00A339F6"/>
    <w:rsid w:val="00A33A25"/>
    <w:rsid w:val="00A33E18"/>
    <w:rsid w:val="00A34192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0BDC"/>
    <w:rsid w:val="00A4136D"/>
    <w:rsid w:val="00A41C4E"/>
    <w:rsid w:val="00A420C8"/>
    <w:rsid w:val="00A42EB2"/>
    <w:rsid w:val="00A43157"/>
    <w:rsid w:val="00A4348E"/>
    <w:rsid w:val="00A4376F"/>
    <w:rsid w:val="00A439CA"/>
    <w:rsid w:val="00A43BBB"/>
    <w:rsid w:val="00A44729"/>
    <w:rsid w:val="00A44CAC"/>
    <w:rsid w:val="00A4503A"/>
    <w:rsid w:val="00A45295"/>
    <w:rsid w:val="00A45437"/>
    <w:rsid w:val="00A4549F"/>
    <w:rsid w:val="00A4557A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7A8"/>
    <w:rsid w:val="00A47A4D"/>
    <w:rsid w:val="00A47DD3"/>
    <w:rsid w:val="00A500B8"/>
    <w:rsid w:val="00A500DF"/>
    <w:rsid w:val="00A501C9"/>
    <w:rsid w:val="00A503CC"/>
    <w:rsid w:val="00A50506"/>
    <w:rsid w:val="00A50AAE"/>
    <w:rsid w:val="00A50B1B"/>
    <w:rsid w:val="00A50DEC"/>
    <w:rsid w:val="00A50E88"/>
    <w:rsid w:val="00A51A90"/>
    <w:rsid w:val="00A51AD7"/>
    <w:rsid w:val="00A521E4"/>
    <w:rsid w:val="00A5237B"/>
    <w:rsid w:val="00A5389A"/>
    <w:rsid w:val="00A538E9"/>
    <w:rsid w:val="00A53F55"/>
    <w:rsid w:val="00A54148"/>
    <w:rsid w:val="00A5417B"/>
    <w:rsid w:val="00A54599"/>
    <w:rsid w:val="00A5466D"/>
    <w:rsid w:val="00A5476D"/>
    <w:rsid w:val="00A549E2"/>
    <w:rsid w:val="00A54B82"/>
    <w:rsid w:val="00A54C0D"/>
    <w:rsid w:val="00A54C7E"/>
    <w:rsid w:val="00A54E42"/>
    <w:rsid w:val="00A54F8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D28"/>
    <w:rsid w:val="00A57F1A"/>
    <w:rsid w:val="00A60163"/>
    <w:rsid w:val="00A6038D"/>
    <w:rsid w:val="00A6087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1DF"/>
    <w:rsid w:val="00A6224A"/>
    <w:rsid w:val="00A626CB"/>
    <w:rsid w:val="00A628EF"/>
    <w:rsid w:val="00A62E3E"/>
    <w:rsid w:val="00A630A2"/>
    <w:rsid w:val="00A632B8"/>
    <w:rsid w:val="00A63422"/>
    <w:rsid w:val="00A6377F"/>
    <w:rsid w:val="00A63BF3"/>
    <w:rsid w:val="00A63EEF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29E"/>
    <w:rsid w:val="00A6643C"/>
    <w:rsid w:val="00A66C44"/>
    <w:rsid w:val="00A66C46"/>
    <w:rsid w:val="00A67005"/>
    <w:rsid w:val="00A67012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3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7CE"/>
    <w:rsid w:val="00A75CC1"/>
    <w:rsid w:val="00A75E71"/>
    <w:rsid w:val="00A75E88"/>
    <w:rsid w:val="00A762D4"/>
    <w:rsid w:val="00A76550"/>
    <w:rsid w:val="00A765B7"/>
    <w:rsid w:val="00A7664A"/>
    <w:rsid w:val="00A76AA9"/>
    <w:rsid w:val="00A76AF7"/>
    <w:rsid w:val="00A76E88"/>
    <w:rsid w:val="00A776F4"/>
    <w:rsid w:val="00A8056E"/>
    <w:rsid w:val="00A80C74"/>
    <w:rsid w:val="00A80CB8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28"/>
    <w:rsid w:val="00A8479C"/>
    <w:rsid w:val="00A84D60"/>
    <w:rsid w:val="00A8557B"/>
    <w:rsid w:val="00A856E8"/>
    <w:rsid w:val="00A857CF"/>
    <w:rsid w:val="00A85A05"/>
    <w:rsid w:val="00A85ED5"/>
    <w:rsid w:val="00A86365"/>
    <w:rsid w:val="00A864AA"/>
    <w:rsid w:val="00A866CB"/>
    <w:rsid w:val="00A86D63"/>
    <w:rsid w:val="00A86E57"/>
    <w:rsid w:val="00A87797"/>
    <w:rsid w:val="00A87977"/>
    <w:rsid w:val="00A87A6A"/>
    <w:rsid w:val="00A87E7B"/>
    <w:rsid w:val="00A909BB"/>
    <w:rsid w:val="00A90B97"/>
    <w:rsid w:val="00A90DE9"/>
    <w:rsid w:val="00A90E72"/>
    <w:rsid w:val="00A910F9"/>
    <w:rsid w:val="00A915B9"/>
    <w:rsid w:val="00A91DC1"/>
    <w:rsid w:val="00A91FC2"/>
    <w:rsid w:val="00A922A2"/>
    <w:rsid w:val="00A930E0"/>
    <w:rsid w:val="00A9327B"/>
    <w:rsid w:val="00A93328"/>
    <w:rsid w:val="00A93A98"/>
    <w:rsid w:val="00A93B69"/>
    <w:rsid w:val="00A94633"/>
    <w:rsid w:val="00A948D6"/>
    <w:rsid w:val="00A94A74"/>
    <w:rsid w:val="00A94D6A"/>
    <w:rsid w:val="00A94F4D"/>
    <w:rsid w:val="00A95645"/>
    <w:rsid w:val="00A95BAC"/>
    <w:rsid w:val="00A95CC6"/>
    <w:rsid w:val="00A95CE8"/>
    <w:rsid w:val="00A95F65"/>
    <w:rsid w:val="00A960C9"/>
    <w:rsid w:val="00A96259"/>
    <w:rsid w:val="00A963C7"/>
    <w:rsid w:val="00A96CA4"/>
    <w:rsid w:val="00A97C37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B37"/>
    <w:rsid w:val="00AA3DB7"/>
    <w:rsid w:val="00AA4F18"/>
    <w:rsid w:val="00AA505A"/>
    <w:rsid w:val="00AA51F5"/>
    <w:rsid w:val="00AA59BE"/>
    <w:rsid w:val="00AA5CB9"/>
    <w:rsid w:val="00AA5E3B"/>
    <w:rsid w:val="00AA601F"/>
    <w:rsid w:val="00AA6250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120"/>
    <w:rsid w:val="00AB185A"/>
    <w:rsid w:val="00AB1BA7"/>
    <w:rsid w:val="00AB1C98"/>
    <w:rsid w:val="00AB1E04"/>
    <w:rsid w:val="00AB227B"/>
    <w:rsid w:val="00AB23B8"/>
    <w:rsid w:val="00AB264A"/>
    <w:rsid w:val="00AB267F"/>
    <w:rsid w:val="00AB292B"/>
    <w:rsid w:val="00AB2D10"/>
    <w:rsid w:val="00AB2EE5"/>
    <w:rsid w:val="00AB2F85"/>
    <w:rsid w:val="00AB3113"/>
    <w:rsid w:val="00AB3178"/>
    <w:rsid w:val="00AB343C"/>
    <w:rsid w:val="00AB348A"/>
    <w:rsid w:val="00AB359A"/>
    <w:rsid w:val="00AB3C40"/>
    <w:rsid w:val="00AB3C99"/>
    <w:rsid w:val="00AB3F14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3E8"/>
    <w:rsid w:val="00AB665D"/>
    <w:rsid w:val="00AB6A4F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717"/>
    <w:rsid w:val="00AC0F3F"/>
    <w:rsid w:val="00AC109B"/>
    <w:rsid w:val="00AC12BC"/>
    <w:rsid w:val="00AC204E"/>
    <w:rsid w:val="00AC22FA"/>
    <w:rsid w:val="00AC268E"/>
    <w:rsid w:val="00AC29C7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A3B"/>
    <w:rsid w:val="00AC7C25"/>
    <w:rsid w:val="00AC7C89"/>
    <w:rsid w:val="00AD06C6"/>
    <w:rsid w:val="00AD0701"/>
    <w:rsid w:val="00AD0A51"/>
    <w:rsid w:val="00AD0B37"/>
    <w:rsid w:val="00AD0C8F"/>
    <w:rsid w:val="00AD0C92"/>
    <w:rsid w:val="00AD1151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4D1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6EAB"/>
    <w:rsid w:val="00AD70F1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5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EF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16"/>
    <w:rsid w:val="00AE7A88"/>
    <w:rsid w:val="00AF01D1"/>
    <w:rsid w:val="00AF0F7F"/>
    <w:rsid w:val="00AF1258"/>
    <w:rsid w:val="00AF14D7"/>
    <w:rsid w:val="00AF1737"/>
    <w:rsid w:val="00AF1B79"/>
    <w:rsid w:val="00AF1C11"/>
    <w:rsid w:val="00AF21D4"/>
    <w:rsid w:val="00AF25D5"/>
    <w:rsid w:val="00AF3522"/>
    <w:rsid w:val="00AF3DBB"/>
    <w:rsid w:val="00AF3DDD"/>
    <w:rsid w:val="00AF456D"/>
    <w:rsid w:val="00AF4C11"/>
    <w:rsid w:val="00AF4CAC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77E"/>
    <w:rsid w:val="00AF795C"/>
    <w:rsid w:val="00AF7A60"/>
    <w:rsid w:val="00AF7C21"/>
    <w:rsid w:val="00B00424"/>
    <w:rsid w:val="00B006F7"/>
    <w:rsid w:val="00B00752"/>
    <w:rsid w:val="00B00A40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CE7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5F21"/>
    <w:rsid w:val="00B064BA"/>
    <w:rsid w:val="00B0688B"/>
    <w:rsid w:val="00B069DA"/>
    <w:rsid w:val="00B06DC1"/>
    <w:rsid w:val="00B07050"/>
    <w:rsid w:val="00B07113"/>
    <w:rsid w:val="00B07149"/>
    <w:rsid w:val="00B07704"/>
    <w:rsid w:val="00B07EFB"/>
    <w:rsid w:val="00B1031F"/>
    <w:rsid w:val="00B10558"/>
    <w:rsid w:val="00B10909"/>
    <w:rsid w:val="00B10D95"/>
    <w:rsid w:val="00B1109C"/>
    <w:rsid w:val="00B11500"/>
    <w:rsid w:val="00B11EE8"/>
    <w:rsid w:val="00B126FC"/>
    <w:rsid w:val="00B12FCC"/>
    <w:rsid w:val="00B1313B"/>
    <w:rsid w:val="00B14210"/>
    <w:rsid w:val="00B14802"/>
    <w:rsid w:val="00B14860"/>
    <w:rsid w:val="00B14C64"/>
    <w:rsid w:val="00B14D92"/>
    <w:rsid w:val="00B14E87"/>
    <w:rsid w:val="00B156A9"/>
    <w:rsid w:val="00B15AF9"/>
    <w:rsid w:val="00B15D22"/>
    <w:rsid w:val="00B15E4E"/>
    <w:rsid w:val="00B15F83"/>
    <w:rsid w:val="00B160FF"/>
    <w:rsid w:val="00B1623C"/>
    <w:rsid w:val="00B16322"/>
    <w:rsid w:val="00B1662E"/>
    <w:rsid w:val="00B16B8A"/>
    <w:rsid w:val="00B16BE6"/>
    <w:rsid w:val="00B16C73"/>
    <w:rsid w:val="00B16D22"/>
    <w:rsid w:val="00B16E3D"/>
    <w:rsid w:val="00B16EB0"/>
    <w:rsid w:val="00B16FB9"/>
    <w:rsid w:val="00B170A9"/>
    <w:rsid w:val="00B17121"/>
    <w:rsid w:val="00B174C5"/>
    <w:rsid w:val="00B17562"/>
    <w:rsid w:val="00B17681"/>
    <w:rsid w:val="00B17DE7"/>
    <w:rsid w:val="00B20B78"/>
    <w:rsid w:val="00B20D36"/>
    <w:rsid w:val="00B21180"/>
    <w:rsid w:val="00B21290"/>
    <w:rsid w:val="00B21850"/>
    <w:rsid w:val="00B218E6"/>
    <w:rsid w:val="00B21C92"/>
    <w:rsid w:val="00B21D4F"/>
    <w:rsid w:val="00B22137"/>
    <w:rsid w:val="00B22294"/>
    <w:rsid w:val="00B2281F"/>
    <w:rsid w:val="00B22AE5"/>
    <w:rsid w:val="00B22C0D"/>
    <w:rsid w:val="00B23528"/>
    <w:rsid w:val="00B23619"/>
    <w:rsid w:val="00B236FF"/>
    <w:rsid w:val="00B23AF4"/>
    <w:rsid w:val="00B23C15"/>
    <w:rsid w:val="00B23C47"/>
    <w:rsid w:val="00B24737"/>
    <w:rsid w:val="00B24CDC"/>
    <w:rsid w:val="00B24F0F"/>
    <w:rsid w:val="00B24F31"/>
    <w:rsid w:val="00B2509C"/>
    <w:rsid w:val="00B25624"/>
    <w:rsid w:val="00B25762"/>
    <w:rsid w:val="00B25940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4C2"/>
    <w:rsid w:val="00B27A8C"/>
    <w:rsid w:val="00B27B44"/>
    <w:rsid w:val="00B30302"/>
    <w:rsid w:val="00B30B4E"/>
    <w:rsid w:val="00B30E65"/>
    <w:rsid w:val="00B31132"/>
    <w:rsid w:val="00B31246"/>
    <w:rsid w:val="00B313F4"/>
    <w:rsid w:val="00B316C4"/>
    <w:rsid w:val="00B316D0"/>
    <w:rsid w:val="00B3174D"/>
    <w:rsid w:val="00B317F3"/>
    <w:rsid w:val="00B31983"/>
    <w:rsid w:val="00B31AA6"/>
    <w:rsid w:val="00B31DBF"/>
    <w:rsid w:val="00B3262E"/>
    <w:rsid w:val="00B326FF"/>
    <w:rsid w:val="00B32D69"/>
    <w:rsid w:val="00B32DF4"/>
    <w:rsid w:val="00B334B1"/>
    <w:rsid w:val="00B33665"/>
    <w:rsid w:val="00B337BA"/>
    <w:rsid w:val="00B33819"/>
    <w:rsid w:val="00B3389B"/>
    <w:rsid w:val="00B3397C"/>
    <w:rsid w:val="00B33A0D"/>
    <w:rsid w:val="00B33A96"/>
    <w:rsid w:val="00B33F16"/>
    <w:rsid w:val="00B340AA"/>
    <w:rsid w:val="00B341C4"/>
    <w:rsid w:val="00B3429F"/>
    <w:rsid w:val="00B346F4"/>
    <w:rsid w:val="00B34A9F"/>
    <w:rsid w:val="00B34B80"/>
    <w:rsid w:val="00B34CD6"/>
    <w:rsid w:val="00B35C82"/>
    <w:rsid w:val="00B35CDA"/>
    <w:rsid w:val="00B35D87"/>
    <w:rsid w:val="00B36664"/>
    <w:rsid w:val="00B367BD"/>
    <w:rsid w:val="00B374D3"/>
    <w:rsid w:val="00B378CF"/>
    <w:rsid w:val="00B37A60"/>
    <w:rsid w:val="00B37D14"/>
    <w:rsid w:val="00B37D97"/>
    <w:rsid w:val="00B4042D"/>
    <w:rsid w:val="00B40594"/>
    <w:rsid w:val="00B40707"/>
    <w:rsid w:val="00B4077E"/>
    <w:rsid w:val="00B409EB"/>
    <w:rsid w:val="00B40DDC"/>
    <w:rsid w:val="00B40F9E"/>
    <w:rsid w:val="00B411BD"/>
    <w:rsid w:val="00B41559"/>
    <w:rsid w:val="00B41824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919"/>
    <w:rsid w:val="00B44A7D"/>
    <w:rsid w:val="00B44C4B"/>
    <w:rsid w:val="00B44F99"/>
    <w:rsid w:val="00B453B6"/>
    <w:rsid w:val="00B4570F"/>
    <w:rsid w:val="00B4571A"/>
    <w:rsid w:val="00B45876"/>
    <w:rsid w:val="00B458A1"/>
    <w:rsid w:val="00B45B16"/>
    <w:rsid w:val="00B45E96"/>
    <w:rsid w:val="00B46031"/>
    <w:rsid w:val="00B46A38"/>
    <w:rsid w:val="00B46CBC"/>
    <w:rsid w:val="00B47235"/>
    <w:rsid w:val="00B50361"/>
    <w:rsid w:val="00B505EB"/>
    <w:rsid w:val="00B50803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3AE"/>
    <w:rsid w:val="00B55714"/>
    <w:rsid w:val="00B558A8"/>
    <w:rsid w:val="00B55AC0"/>
    <w:rsid w:val="00B55AC2"/>
    <w:rsid w:val="00B55F58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1D7"/>
    <w:rsid w:val="00B61564"/>
    <w:rsid w:val="00B616DC"/>
    <w:rsid w:val="00B61843"/>
    <w:rsid w:val="00B61A1C"/>
    <w:rsid w:val="00B61BE2"/>
    <w:rsid w:val="00B62060"/>
    <w:rsid w:val="00B6266F"/>
    <w:rsid w:val="00B62880"/>
    <w:rsid w:val="00B62CC6"/>
    <w:rsid w:val="00B62E0B"/>
    <w:rsid w:val="00B630EC"/>
    <w:rsid w:val="00B63A44"/>
    <w:rsid w:val="00B63C32"/>
    <w:rsid w:val="00B6422E"/>
    <w:rsid w:val="00B64424"/>
    <w:rsid w:val="00B64434"/>
    <w:rsid w:val="00B64436"/>
    <w:rsid w:val="00B646DC"/>
    <w:rsid w:val="00B64956"/>
    <w:rsid w:val="00B64D04"/>
    <w:rsid w:val="00B64EA0"/>
    <w:rsid w:val="00B64EC5"/>
    <w:rsid w:val="00B650B9"/>
    <w:rsid w:val="00B65224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32"/>
    <w:rsid w:val="00B67F98"/>
    <w:rsid w:val="00B70204"/>
    <w:rsid w:val="00B70F05"/>
    <w:rsid w:val="00B71138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997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779D4"/>
    <w:rsid w:val="00B8014F"/>
    <w:rsid w:val="00B8021C"/>
    <w:rsid w:val="00B8029E"/>
    <w:rsid w:val="00B8033B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1F25"/>
    <w:rsid w:val="00B8222F"/>
    <w:rsid w:val="00B82615"/>
    <w:rsid w:val="00B82AC3"/>
    <w:rsid w:val="00B82FC4"/>
    <w:rsid w:val="00B83444"/>
    <w:rsid w:val="00B836ED"/>
    <w:rsid w:val="00B83A9F"/>
    <w:rsid w:val="00B83FFB"/>
    <w:rsid w:val="00B8447C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529"/>
    <w:rsid w:val="00B86932"/>
    <w:rsid w:val="00B86A3D"/>
    <w:rsid w:val="00B86BF9"/>
    <w:rsid w:val="00B87423"/>
    <w:rsid w:val="00B874B0"/>
    <w:rsid w:val="00B875C7"/>
    <w:rsid w:val="00B876A1"/>
    <w:rsid w:val="00B87990"/>
    <w:rsid w:val="00B87CC3"/>
    <w:rsid w:val="00B903A5"/>
    <w:rsid w:val="00B905C1"/>
    <w:rsid w:val="00B90D10"/>
    <w:rsid w:val="00B90FDE"/>
    <w:rsid w:val="00B90FE5"/>
    <w:rsid w:val="00B91257"/>
    <w:rsid w:val="00B915E4"/>
    <w:rsid w:val="00B919AD"/>
    <w:rsid w:val="00B91A2B"/>
    <w:rsid w:val="00B91A8B"/>
    <w:rsid w:val="00B91DE3"/>
    <w:rsid w:val="00B925DF"/>
    <w:rsid w:val="00B9290A"/>
    <w:rsid w:val="00B92EE1"/>
    <w:rsid w:val="00B93204"/>
    <w:rsid w:val="00B93261"/>
    <w:rsid w:val="00B936D5"/>
    <w:rsid w:val="00B93A67"/>
    <w:rsid w:val="00B93BFD"/>
    <w:rsid w:val="00B93FBF"/>
    <w:rsid w:val="00B942E1"/>
    <w:rsid w:val="00B9448C"/>
    <w:rsid w:val="00B94768"/>
    <w:rsid w:val="00B94A41"/>
    <w:rsid w:val="00B94E17"/>
    <w:rsid w:val="00B950F1"/>
    <w:rsid w:val="00B95395"/>
    <w:rsid w:val="00B953D2"/>
    <w:rsid w:val="00B95618"/>
    <w:rsid w:val="00B956F8"/>
    <w:rsid w:val="00B957FE"/>
    <w:rsid w:val="00B9583C"/>
    <w:rsid w:val="00B95B1A"/>
    <w:rsid w:val="00B95B6A"/>
    <w:rsid w:val="00B95BC7"/>
    <w:rsid w:val="00B95F02"/>
    <w:rsid w:val="00B96813"/>
    <w:rsid w:val="00B968A2"/>
    <w:rsid w:val="00B96BEF"/>
    <w:rsid w:val="00B96D47"/>
    <w:rsid w:val="00B96FC0"/>
    <w:rsid w:val="00B97056"/>
    <w:rsid w:val="00B97260"/>
    <w:rsid w:val="00B97A69"/>
    <w:rsid w:val="00B97CB8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AC3"/>
    <w:rsid w:val="00BA22AB"/>
    <w:rsid w:val="00BA24F8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313"/>
    <w:rsid w:val="00BA6553"/>
    <w:rsid w:val="00BA6620"/>
    <w:rsid w:val="00BA66E4"/>
    <w:rsid w:val="00BA68C9"/>
    <w:rsid w:val="00BA6C6A"/>
    <w:rsid w:val="00BA6CA0"/>
    <w:rsid w:val="00BA6E34"/>
    <w:rsid w:val="00BA6EF6"/>
    <w:rsid w:val="00BA7241"/>
    <w:rsid w:val="00BA734F"/>
    <w:rsid w:val="00BA7D43"/>
    <w:rsid w:val="00BA7F93"/>
    <w:rsid w:val="00BB05DF"/>
    <w:rsid w:val="00BB0684"/>
    <w:rsid w:val="00BB085D"/>
    <w:rsid w:val="00BB0E90"/>
    <w:rsid w:val="00BB0E9C"/>
    <w:rsid w:val="00BB1548"/>
    <w:rsid w:val="00BB183F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FCB"/>
    <w:rsid w:val="00BB604B"/>
    <w:rsid w:val="00BB62E9"/>
    <w:rsid w:val="00BB6A7D"/>
    <w:rsid w:val="00BB70DA"/>
    <w:rsid w:val="00BB7201"/>
    <w:rsid w:val="00BB798A"/>
    <w:rsid w:val="00BB7ADD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307F"/>
    <w:rsid w:val="00BC3159"/>
    <w:rsid w:val="00BC3257"/>
    <w:rsid w:val="00BC3318"/>
    <w:rsid w:val="00BC36C6"/>
    <w:rsid w:val="00BC398E"/>
    <w:rsid w:val="00BC39DB"/>
    <w:rsid w:val="00BC3A32"/>
    <w:rsid w:val="00BC4020"/>
    <w:rsid w:val="00BC410E"/>
    <w:rsid w:val="00BC4588"/>
    <w:rsid w:val="00BC46EF"/>
    <w:rsid w:val="00BC4DBA"/>
    <w:rsid w:val="00BC64A9"/>
    <w:rsid w:val="00BC67CB"/>
    <w:rsid w:val="00BC6A5F"/>
    <w:rsid w:val="00BC6FD6"/>
    <w:rsid w:val="00BC7C94"/>
    <w:rsid w:val="00BD008E"/>
    <w:rsid w:val="00BD0582"/>
    <w:rsid w:val="00BD09B1"/>
    <w:rsid w:val="00BD0FB4"/>
    <w:rsid w:val="00BD12B3"/>
    <w:rsid w:val="00BD16F6"/>
    <w:rsid w:val="00BD1781"/>
    <w:rsid w:val="00BD17CD"/>
    <w:rsid w:val="00BD1FC1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9F"/>
    <w:rsid w:val="00BD7FE2"/>
    <w:rsid w:val="00BE00E1"/>
    <w:rsid w:val="00BE077B"/>
    <w:rsid w:val="00BE07D4"/>
    <w:rsid w:val="00BE08E7"/>
    <w:rsid w:val="00BE0B19"/>
    <w:rsid w:val="00BE0D30"/>
    <w:rsid w:val="00BE0DD8"/>
    <w:rsid w:val="00BE0DF2"/>
    <w:rsid w:val="00BE0E51"/>
    <w:rsid w:val="00BE14ED"/>
    <w:rsid w:val="00BE15A4"/>
    <w:rsid w:val="00BE1783"/>
    <w:rsid w:val="00BE1845"/>
    <w:rsid w:val="00BE18F5"/>
    <w:rsid w:val="00BE1D82"/>
    <w:rsid w:val="00BE1EE4"/>
    <w:rsid w:val="00BE1F8B"/>
    <w:rsid w:val="00BE20C2"/>
    <w:rsid w:val="00BE2726"/>
    <w:rsid w:val="00BE2B4F"/>
    <w:rsid w:val="00BE2F35"/>
    <w:rsid w:val="00BE2F39"/>
    <w:rsid w:val="00BE332D"/>
    <w:rsid w:val="00BE3814"/>
    <w:rsid w:val="00BE3AF0"/>
    <w:rsid w:val="00BE3CF1"/>
    <w:rsid w:val="00BE3EB3"/>
    <w:rsid w:val="00BE3ECB"/>
    <w:rsid w:val="00BE400E"/>
    <w:rsid w:val="00BE419C"/>
    <w:rsid w:val="00BE4798"/>
    <w:rsid w:val="00BE498B"/>
    <w:rsid w:val="00BE4B20"/>
    <w:rsid w:val="00BE4DE1"/>
    <w:rsid w:val="00BE51E1"/>
    <w:rsid w:val="00BE59BE"/>
    <w:rsid w:val="00BE5FC4"/>
    <w:rsid w:val="00BE61C8"/>
    <w:rsid w:val="00BE6586"/>
    <w:rsid w:val="00BE6620"/>
    <w:rsid w:val="00BE6C0A"/>
    <w:rsid w:val="00BE6CF2"/>
    <w:rsid w:val="00BE736E"/>
    <w:rsid w:val="00BE76DD"/>
    <w:rsid w:val="00BE79FB"/>
    <w:rsid w:val="00BE7B20"/>
    <w:rsid w:val="00BE7C4D"/>
    <w:rsid w:val="00BE7F6A"/>
    <w:rsid w:val="00BF0274"/>
    <w:rsid w:val="00BF08C4"/>
    <w:rsid w:val="00BF0BAF"/>
    <w:rsid w:val="00BF0C29"/>
    <w:rsid w:val="00BF0C4E"/>
    <w:rsid w:val="00BF0F9D"/>
    <w:rsid w:val="00BF1116"/>
    <w:rsid w:val="00BF1242"/>
    <w:rsid w:val="00BF19CE"/>
    <w:rsid w:val="00BF2B6F"/>
    <w:rsid w:val="00BF3058"/>
    <w:rsid w:val="00BF3080"/>
    <w:rsid w:val="00BF3105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6BC"/>
    <w:rsid w:val="00BF5EAE"/>
    <w:rsid w:val="00BF6059"/>
    <w:rsid w:val="00BF60E2"/>
    <w:rsid w:val="00BF616A"/>
    <w:rsid w:val="00BF635B"/>
    <w:rsid w:val="00BF66A8"/>
    <w:rsid w:val="00BF7243"/>
    <w:rsid w:val="00BF7395"/>
    <w:rsid w:val="00BF73F2"/>
    <w:rsid w:val="00BF79FC"/>
    <w:rsid w:val="00BF7A5D"/>
    <w:rsid w:val="00BF7CA0"/>
    <w:rsid w:val="00C000EC"/>
    <w:rsid w:val="00C0076C"/>
    <w:rsid w:val="00C009CB"/>
    <w:rsid w:val="00C01671"/>
    <w:rsid w:val="00C01F5A"/>
    <w:rsid w:val="00C02419"/>
    <w:rsid w:val="00C02554"/>
    <w:rsid w:val="00C02766"/>
    <w:rsid w:val="00C036A6"/>
    <w:rsid w:val="00C03CA8"/>
    <w:rsid w:val="00C03E4E"/>
    <w:rsid w:val="00C03EE8"/>
    <w:rsid w:val="00C04513"/>
    <w:rsid w:val="00C0464B"/>
    <w:rsid w:val="00C04839"/>
    <w:rsid w:val="00C04873"/>
    <w:rsid w:val="00C05358"/>
    <w:rsid w:val="00C0542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6D1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899"/>
    <w:rsid w:val="00C1493E"/>
    <w:rsid w:val="00C149A1"/>
    <w:rsid w:val="00C14EF5"/>
    <w:rsid w:val="00C15137"/>
    <w:rsid w:val="00C159AC"/>
    <w:rsid w:val="00C15EA8"/>
    <w:rsid w:val="00C16592"/>
    <w:rsid w:val="00C169AF"/>
    <w:rsid w:val="00C16C30"/>
    <w:rsid w:val="00C16E7C"/>
    <w:rsid w:val="00C17191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CE9"/>
    <w:rsid w:val="00C21E07"/>
    <w:rsid w:val="00C2208E"/>
    <w:rsid w:val="00C22507"/>
    <w:rsid w:val="00C22859"/>
    <w:rsid w:val="00C22E3E"/>
    <w:rsid w:val="00C23130"/>
    <w:rsid w:val="00C2330E"/>
    <w:rsid w:val="00C23C8D"/>
    <w:rsid w:val="00C23D56"/>
    <w:rsid w:val="00C23D9E"/>
    <w:rsid w:val="00C240C1"/>
    <w:rsid w:val="00C24200"/>
    <w:rsid w:val="00C242A8"/>
    <w:rsid w:val="00C243F3"/>
    <w:rsid w:val="00C24E78"/>
    <w:rsid w:val="00C2519F"/>
    <w:rsid w:val="00C251C7"/>
    <w:rsid w:val="00C25488"/>
    <w:rsid w:val="00C25503"/>
    <w:rsid w:val="00C255A5"/>
    <w:rsid w:val="00C2584B"/>
    <w:rsid w:val="00C25942"/>
    <w:rsid w:val="00C25DD9"/>
    <w:rsid w:val="00C2604A"/>
    <w:rsid w:val="00C26173"/>
    <w:rsid w:val="00C2663F"/>
    <w:rsid w:val="00C266BA"/>
    <w:rsid w:val="00C2694C"/>
    <w:rsid w:val="00C269B9"/>
    <w:rsid w:val="00C26D1D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B70"/>
    <w:rsid w:val="00C31F04"/>
    <w:rsid w:val="00C32B82"/>
    <w:rsid w:val="00C32CE6"/>
    <w:rsid w:val="00C33691"/>
    <w:rsid w:val="00C33C92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2E"/>
    <w:rsid w:val="00C35D3B"/>
    <w:rsid w:val="00C36089"/>
    <w:rsid w:val="00C3633C"/>
    <w:rsid w:val="00C3654C"/>
    <w:rsid w:val="00C36BF5"/>
    <w:rsid w:val="00C36DBC"/>
    <w:rsid w:val="00C3705B"/>
    <w:rsid w:val="00C37529"/>
    <w:rsid w:val="00C376BA"/>
    <w:rsid w:val="00C378A9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9EF"/>
    <w:rsid w:val="00C45B2D"/>
    <w:rsid w:val="00C45B5E"/>
    <w:rsid w:val="00C45F9E"/>
    <w:rsid w:val="00C46422"/>
    <w:rsid w:val="00C46555"/>
    <w:rsid w:val="00C46613"/>
    <w:rsid w:val="00C4691F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38E"/>
    <w:rsid w:val="00C5050E"/>
    <w:rsid w:val="00C50DF6"/>
    <w:rsid w:val="00C50E07"/>
    <w:rsid w:val="00C50E99"/>
    <w:rsid w:val="00C50F54"/>
    <w:rsid w:val="00C5181A"/>
    <w:rsid w:val="00C51969"/>
    <w:rsid w:val="00C51A82"/>
    <w:rsid w:val="00C51BDF"/>
    <w:rsid w:val="00C51FED"/>
    <w:rsid w:val="00C52023"/>
    <w:rsid w:val="00C52227"/>
    <w:rsid w:val="00C52261"/>
    <w:rsid w:val="00C526C1"/>
    <w:rsid w:val="00C52744"/>
    <w:rsid w:val="00C528EB"/>
    <w:rsid w:val="00C52EAF"/>
    <w:rsid w:val="00C530EB"/>
    <w:rsid w:val="00C531AD"/>
    <w:rsid w:val="00C5364D"/>
    <w:rsid w:val="00C536BF"/>
    <w:rsid w:val="00C53C0C"/>
    <w:rsid w:val="00C53D3B"/>
    <w:rsid w:val="00C53EB3"/>
    <w:rsid w:val="00C54018"/>
    <w:rsid w:val="00C540B5"/>
    <w:rsid w:val="00C541CF"/>
    <w:rsid w:val="00C542D4"/>
    <w:rsid w:val="00C54B6F"/>
    <w:rsid w:val="00C54D71"/>
    <w:rsid w:val="00C55083"/>
    <w:rsid w:val="00C555FC"/>
    <w:rsid w:val="00C56008"/>
    <w:rsid w:val="00C563F5"/>
    <w:rsid w:val="00C566AF"/>
    <w:rsid w:val="00C567DE"/>
    <w:rsid w:val="00C56D58"/>
    <w:rsid w:val="00C570F7"/>
    <w:rsid w:val="00C57209"/>
    <w:rsid w:val="00C57217"/>
    <w:rsid w:val="00C575E3"/>
    <w:rsid w:val="00C578DD"/>
    <w:rsid w:val="00C57BC9"/>
    <w:rsid w:val="00C57CB2"/>
    <w:rsid w:val="00C57D8E"/>
    <w:rsid w:val="00C57F54"/>
    <w:rsid w:val="00C60388"/>
    <w:rsid w:val="00C60B3C"/>
    <w:rsid w:val="00C60C69"/>
    <w:rsid w:val="00C60D26"/>
    <w:rsid w:val="00C60E3E"/>
    <w:rsid w:val="00C61032"/>
    <w:rsid w:val="00C614E2"/>
    <w:rsid w:val="00C6197B"/>
    <w:rsid w:val="00C622FE"/>
    <w:rsid w:val="00C626DF"/>
    <w:rsid w:val="00C62CD5"/>
    <w:rsid w:val="00C62F50"/>
    <w:rsid w:val="00C6306D"/>
    <w:rsid w:val="00C6323D"/>
    <w:rsid w:val="00C636E6"/>
    <w:rsid w:val="00C639D6"/>
    <w:rsid w:val="00C63A4E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DF8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3ED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347"/>
    <w:rsid w:val="00C74A5A"/>
    <w:rsid w:val="00C750CF"/>
    <w:rsid w:val="00C751FE"/>
    <w:rsid w:val="00C75539"/>
    <w:rsid w:val="00C75812"/>
    <w:rsid w:val="00C75A03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A9C"/>
    <w:rsid w:val="00C80C69"/>
    <w:rsid w:val="00C80DEA"/>
    <w:rsid w:val="00C8103F"/>
    <w:rsid w:val="00C8143F"/>
    <w:rsid w:val="00C8169A"/>
    <w:rsid w:val="00C81C85"/>
    <w:rsid w:val="00C82CE5"/>
    <w:rsid w:val="00C83214"/>
    <w:rsid w:val="00C832DC"/>
    <w:rsid w:val="00C834A8"/>
    <w:rsid w:val="00C8377F"/>
    <w:rsid w:val="00C837B0"/>
    <w:rsid w:val="00C83874"/>
    <w:rsid w:val="00C83968"/>
    <w:rsid w:val="00C84220"/>
    <w:rsid w:val="00C849BC"/>
    <w:rsid w:val="00C84D02"/>
    <w:rsid w:val="00C84E9E"/>
    <w:rsid w:val="00C85229"/>
    <w:rsid w:val="00C85DC2"/>
    <w:rsid w:val="00C85F77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91"/>
    <w:rsid w:val="00C92AAA"/>
    <w:rsid w:val="00C92C7F"/>
    <w:rsid w:val="00C93005"/>
    <w:rsid w:val="00C931E8"/>
    <w:rsid w:val="00C933C8"/>
    <w:rsid w:val="00C93479"/>
    <w:rsid w:val="00C9369D"/>
    <w:rsid w:val="00C93A35"/>
    <w:rsid w:val="00C93A7C"/>
    <w:rsid w:val="00C93EB9"/>
    <w:rsid w:val="00C94235"/>
    <w:rsid w:val="00C944FA"/>
    <w:rsid w:val="00C94509"/>
    <w:rsid w:val="00C948EA"/>
    <w:rsid w:val="00C9560D"/>
    <w:rsid w:val="00C95854"/>
    <w:rsid w:val="00C9590C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28"/>
    <w:rsid w:val="00C97872"/>
    <w:rsid w:val="00C978D0"/>
    <w:rsid w:val="00C9794E"/>
    <w:rsid w:val="00C97B02"/>
    <w:rsid w:val="00C97CCF"/>
    <w:rsid w:val="00CA0019"/>
    <w:rsid w:val="00CA02A1"/>
    <w:rsid w:val="00CA0532"/>
    <w:rsid w:val="00CA0B09"/>
    <w:rsid w:val="00CA0BA2"/>
    <w:rsid w:val="00CA133C"/>
    <w:rsid w:val="00CA156B"/>
    <w:rsid w:val="00CA1A11"/>
    <w:rsid w:val="00CA2241"/>
    <w:rsid w:val="00CA2388"/>
    <w:rsid w:val="00CA2702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234"/>
    <w:rsid w:val="00CA480E"/>
    <w:rsid w:val="00CA488B"/>
    <w:rsid w:val="00CA49DA"/>
    <w:rsid w:val="00CA4AD2"/>
    <w:rsid w:val="00CA4D83"/>
    <w:rsid w:val="00CA4DA7"/>
    <w:rsid w:val="00CA505A"/>
    <w:rsid w:val="00CA5449"/>
    <w:rsid w:val="00CA5479"/>
    <w:rsid w:val="00CA59DD"/>
    <w:rsid w:val="00CA5F2E"/>
    <w:rsid w:val="00CA6B8D"/>
    <w:rsid w:val="00CA6FA3"/>
    <w:rsid w:val="00CA6FAC"/>
    <w:rsid w:val="00CA711A"/>
    <w:rsid w:val="00CA738A"/>
    <w:rsid w:val="00CA77AF"/>
    <w:rsid w:val="00CB008E"/>
    <w:rsid w:val="00CB0138"/>
    <w:rsid w:val="00CB01FA"/>
    <w:rsid w:val="00CB04B8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352"/>
    <w:rsid w:val="00CB348C"/>
    <w:rsid w:val="00CB39A5"/>
    <w:rsid w:val="00CB3EC0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6986"/>
    <w:rsid w:val="00CB6E73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55F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BBF"/>
    <w:rsid w:val="00CC5CCF"/>
    <w:rsid w:val="00CC6D10"/>
    <w:rsid w:val="00CC6E22"/>
    <w:rsid w:val="00CC6F87"/>
    <w:rsid w:val="00CC7082"/>
    <w:rsid w:val="00CC7127"/>
    <w:rsid w:val="00CC732C"/>
    <w:rsid w:val="00CC737C"/>
    <w:rsid w:val="00CC7DB8"/>
    <w:rsid w:val="00CD014E"/>
    <w:rsid w:val="00CD03F5"/>
    <w:rsid w:val="00CD0683"/>
    <w:rsid w:val="00CD06ED"/>
    <w:rsid w:val="00CD087D"/>
    <w:rsid w:val="00CD0CF3"/>
    <w:rsid w:val="00CD0F5D"/>
    <w:rsid w:val="00CD1965"/>
    <w:rsid w:val="00CD196B"/>
    <w:rsid w:val="00CD1A94"/>
    <w:rsid w:val="00CD1AEE"/>
    <w:rsid w:val="00CD1C0B"/>
    <w:rsid w:val="00CD2225"/>
    <w:rsid w:val="00CD2396"/>
    <w:rsid w:val="00CD239A"/>
    <w:rsid w:val="00CD2F8F"/>
    <w:rsid w:val="00CD34FA"/>
    <w:rsid w:val="00CD3548"/>
    <w:rsid w:val="00CD368D"/>
    <w:rsid w:val="00CD3A17"/>
    <w:rsid w:val="00CD3AE3"/>
    <w:rsid w:val="00CD3C2E"/>
    <w:rsid w:val="00CD3F17"/>
    <w:rsid w:val="00CD43D0"/>
    <w:rsid w:val="00CD441B"/>
    <w:rsid w:val="00CD442B"/>
    <w:rsid w:val="00CD4A58"/>
    <w:rsid w:val="00CD4CCC"/>
    <w:rsid w:val="00CD4DF0"/>
    <w:rsid w:val="00CD5512"/>
    <w:rsid w:val="00CD6E3D"/>
    <w:rsid w:val="00CD71AB"/>
    <w:rsid w:val="00CD746A"/>
    <w:rsid w:val="00CD77F2"/>
    <w:rsid w:val="00CE0109"/>
    <w:rsid w:val="00CE041B"/>
    <w:rsid w:val="00CE06E0"/>
    <w:rsid w:val="00CE0A18"/>
    <w:rsid w:val="00CE0C0D"/>
    <w:rsid w:val="00CE1377"/>
    <w:rsid w:val="00CE17CC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E18"/>
    <w:rsid w:val="00CE413C"/>
    <w:rsid w:val="00CE4572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594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477"/>
    <w:rsid w:val="00CF353B"/>
    <w:rsid w:val="00CF3789"/>
    <w:rsid w:val="00CF4247"/>
    <w:rsid w:val="00CF44CE"/>
    <w:rsid w:val="00CF45C7"/>
    <w:rsid w:val="00CF4836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92B"/>
    <w:rsid w:val="00D00A57"/>
    <w:rsid w:val="00D012D7"/>
    <w:rsid w:val="00D0156C"/>
    <w:rsid w:val="00D01B21"/>
    <w:rsid w:val="00D01E2F"/>
    <w:rsid w:val="00D02252"/>
    <w:rsid w:val="00D02449"/>
    <w:rsid w:val="00D0285F"/>
    <w:rsid w:val="00D02AB3"/>
    <w:rsid w:val="00D02F03"/>
    <w:rsid w:val="00D03000"/>
    <w:rsid w:val="00D03102"/>
    <w:rsid w:val="00D032A7"/>
    <w:rsid w:val="00D03356"/>
    <w:rsid w:val="00D03534"/>
    <w:rsid w:val="00D035D4"/>
    <w:rsid w:val="00D03727"/>
    <w:rsid w:val="00D0378A"/>
    <w:rsid w:val="00D03C18"/>
    <w:rsid w:val="00D03D5D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86E"/>
    <w:rsid w:val="00D06D6D"/>
    <w:rsid w:val="00D071F8"/>
    <w:rsid w:val="00D07252"/>
    <w:rsid w:val="00D074F4"/>
    <w:rsid w:val="00D079E7"/>
    <w:rsid w:val="00D07CE1"/>
    <w:rsid w:val="00D07E9B"/>
    <w:rsid w:val="00D07FD4"/>
    <w:rsid w:val="00D1026A"/>
    <w:rsid w:val="00D107CF"/>
    <w:rsid w:val="00D10D2A"/>
    <w:rsid w:val="00D10D70"/>
    <w:rsid w:val="00D111CA"/>
    <w:rsid w:val="00D111CF"/>
    <w:rsid w:val="00D117B9"/>
    <w:rsid w:val="00D1198E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2D3"/>
    <w:rsid w:val="00D14553"/>
    <w:rsid w:val="00D14BC9"/>
    <w:rsid w:val="00D14DB1"/>
    <w:rsid w:val="00D14E28"/>
    <w:rsid w:val="00D15368"/>
    <w:rsid w:val="00D157D3"/>
    <w:rsid w:val="00D15A1B"/>
    <w:rsid w:val="00D15F43"/>
    <w:rsid w:val="00D16014"/>
    <w:rsid w:val="00D16542"/>
    <w:rsid w:val="00D1699D"/>
    <w:rsid w:val="00D16A87"/>
    <w:rsid w:val="00D16BD8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594"/>
    <w:rsid w:val="00D22ABA"/>
    <w:rsid w:val="00D22B81"/>
    <w:rsid w:val="00D22C56"/>
    <w:rsid w:val="00D22CEE"/>
    <w:rsid w:val="00D230E4"/>
    <w:rsid w:val="00D233F1"/>
    <w:rsid w:val="00D23B9D"/>
    <w:rsid w:val="00D2490B"/>
    <w:rsid w:val="00D24B4C"/>
    <w:rsid w:val="00D24E25"/>
    <w:rsid w:val="00D24FED"/>
    <w:rsid w:val="00D256F8"/>
    <w:rsid w:val="00D2580C"/>
    <w:rsid w:val="00D25BDA"/>
    <w:rsid w:val="00D25D32"/>
    <w:rsid w:val="00D25FA9"/>
    <w:rsid w:val="00D26142"/>
    <w:rsid w:val="00D2685C"/>
    <w:rsid w:val="00D26A22"/>
    <w:rsid w:val="00D26A3B"/>
    <w:rsid w:val="00D26E6F"/>
    <w:rsid w:val="00D2703B"/>
    <w:rsid w:val="00D2749D"/>
    <w:rsid w:val="00D274AD"/>
    <w:rsid w:val="00D27AB2"/>
    <w:rsid w:val="00D27B70"/>
    <w:rsid w:val="00D302FD"/>
    <w:rsid w:val="00D30326"/>
    <w:rsid w:val="00D3038A"/>
    <w:rsid w:val="00D30436"/>
    <w:rsid w:val="00D3098D"/>
    <w:rsid w:val="00D30D48"/>
    <w:rsid w:val="00D31012"/>
    <w:rsid w:val="00D318AE"/>
    <w:rsid w:val="00D319AD"/>
    <w:rsid w:val="00D31A02"/>
    <w:rsid w:val="00D31A68"/>
    <w:rsid w:val="00D31C2D"/>
    <w:rsid w:val="00D324A6"/>
    <w:rsid w:val="00D327DC"/>
    <w:rsid w:val="00D32D16"/>
    <w:rsid w:val="00D32FC3"/>
    <w:rsid w:val="00D3323C"/>
    <w:rsid w:val="00D333A9"/>
    <w:rsid w:val="00D33456"/>
    <w:rsid w:val="00D33581"/>
    <w:rsid w:val="00D3396F"/>
    <w:rsid w:val="00D33A1E"/>
    <w:rsid w:val="00D33D4D"/>
    <w:rsid w:val="00D34026"/>
    <w:rsid w:val="00D3489D"/>
    <w:rsid w:val="00D34A0B"/>
    <w:rsid w:val="00D34E95"/>
    <w:rsid w:val="00D352C9"/>
    <w:rsid w:val="00D35513"/>
    <w:rsid w:val="00D35672"/>
    <w:rsid w:val="00D35CDB"/>
    <w:rsid w:val="00D36234"/>
    <w:rsid w:val="00D36371"/>
    <w:rsid w:val="00D36478"/>
    <w:rsid w:val="00D36A61"/>
    <w:rsid w:val="00D377C7"/>
    <w:rsid w:val="00D3786D"/>
    <w:rsid w:val="00D37A2E"/>
    <w:rsid w:val="00D37B77"/>
    <w:rsid w:val="00D37F2B"/>
    <w:rsid w:val="00D40246"/>
    <w:rsid w:val="00D40350"/>
    <w:rsid w:val="00D404C3"/>
    <w:rsid w:val="00D4066C"/>
    <w:rsid w:val="00D40F00"/>
    <w:rsid w:val="00D40F74"/>
    <w:rsid w:val="00D41158"/>
    <w:rsid w:val="00D41292"/>
    <w:rsid w:val="00D4135C"/>
    <w:rsid w:val="00D4155B"/>
    <w:rsid w:val="00D4162F"/>
    <w:rsid w:val="00D41980"/>
    <w:rsid w:val="00D42521"/>
    <w:rsid w:val="00D427EF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C00"/>
    <w:rsid w:val="00D47D49"/>
    <w:rsid w:val="00D47DD0"/>
    <w:rsid w:val="00D50069"/>
    <w:rsid w:val="00D50183"/>
    <w:rsid w:val="00D50281"/>
    <w:rsid w:val="00D50AD7"/>
    <w:rsid w:val="00D50B40"/>
    <w:rsid w:val="00D50B4C"/>
    <w:rsid w:val="00D50EDF"/>
    <w:rsid w:val="00D50F6C"/>
    <w:rsid w:val="00D51257"/>
    <w:rsid w:val="00D51323"/>
    <w:rsid w:val="00D513C2"/>
    <w:rsid w:val="00D51B8A"/>
    <w:rsid w:val="00D51D12"/>
    <w:rsid w:val="00D51DD4"/>
    <w:rsid w:val="00D51F38"/>
    <w:rsid w:val="00D51FC9"/>
    <w:rsid w:val="00D520C4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657"/>
    <w:rsid w:val="00D55AAC"/>
    <w:rsid w:val="00D5622F"/>
    <w:rsid w:val="00D563AE"/>
    <w:rsid w:val="00D56AA3"/>
    <w:rsid w:val="00D56DB2"/>
    <w:rsid w:val="00D56DDB"/>
    <w:rsid w:val="00D571E4"/>
    <w:rsid w:val="00D5747F"/>
    <w:rsid w:val="00D57495"/>
    <w:rsid w:val="00D574FA"/>
    <w:rsid w:val="00D5769D"/>
    <w:rsid w:val="00D576FE"/>
    <w:rsid w:val="00D5780E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261"/>
    <w:rsid w:val="00D63517"/>
    <w:rsid w:val="00D636D1"/>
    <w:rsid w:val="00D637CA"/>
    <w:rsid w:val="00D63825"/>
    <w:rsid w:val="00D638B9"/>
    <w:rsid w:val="00D63993"/>
    <w:rsid w:val="00D63B75"/>
    <w:rsid w:val="00D647CC"/>
    <w:rsid w:val="00D64807"/>
    <w:rsid w:val="00D65527"/>
    <w:rsid w:val="00D658EF"/>
    <w:rsid w:val="00D6596D"/>
    <w:rsid w:val="00D659B1"/>
    <w:rsid w:val="00D65C67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67E59"/>
    <w:rsid w:val="00D7010B"/>
    <w:rsid w:val="00D702EA"/>
    <w:rsid w:val="00D7037A"/>
    <w:rsid w:val="00D703F5"/>
    <w:rsid w:val="00D70640"/>
    <w:rsid w:val="00D709C0"/>
    <w:rsid w:val="00D710DC"/>
    <w:rsid w:val="00D71519"/>
    <w:rsid w:val="00D7157B"/>
    <w:rsid w:val="00D715AD"/>
    <w:rsid w:val="00D716A5"/>
    <w:rsid w:val="00D71A8D"/>
    <w:rsid w:val="00D7207D"/>
    <w:rsid w:val="00D721D4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5E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C1E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8E"/>
    <w:rsid w:val="00D85C0F"/>
    <w:rsid w:val="00D85D1E"/>
    <w:rsid w:val="00D85D58"/>
    <w:rsid w:val="00D85F13"/>
    <w:rsid w:val="00D861AE"/>
    <w:rsid w:val="00D863E2"/>
    <w:rsid w:val="00D866AB"/>
    <w:rsid w:val="00D86858"/>
    <w:rsid w:val="00D86BEA"/>
    <w:rsid w:val="00D86CA6"/>
    <w:rsid w:val="00D86E6F"/>
    <w:rsid w:val="00D86F3F"/>
    <w:rsid w:val="00D87175"/>
    <w:rsid w:val="00D8738A"/>
    <w:rsid w:val="00D87851"/>
    <w:rsid w:val="00D87ABF"/>
    <w:rsid w:val="00D87F1D"/>
    <w:rsid w:val="00D87FC9"/>
    <w:rsid w:val="00D9048C"/>
    <w:rsid w:val="00D907BF"/>
    <w:rsid w:val="00D90984"/>
    <w:rsid w:val="00D90CD3"/>
    <w:rsid w:val="00D90D1A"/>
    <w:rsid w:val="00D90EEE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161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CBF"/>
    <w:rsid w:val="00D96ECB"/>
    <w:rsid w:val="00D96FB7"/>
    <w:rsid w:val="00D97884"/>
    <w:rsid w:val="00D979F4"/>
    <w:rsid w:val="00D97BEB"/>
    <w:rsid w:val="00D97E40"/>
    <w:rsid w:val="00DA03C3"/>
    <w:rsid w:val="00DA03DF"/>
    <w:rsid w:val="00DA0A7F"/>
    <w:rsid w:val="00DA0B5D"/>
    <w:rsid w:val="00DA0BF6"/>
    <w:rsid w:val="00DA0E18"/>
    <w:rsid w:val="00DA1026"/>
    <w:rsid w:val="00DA147D"/>
    <w:rsid w:val="00DA150E"/>
    <w:rsid w:val="00DA1886"/>
    <w:rsid w:val="00DA18EE"/>
    <w:rsid w:val="00DA1BE3"/>
    <w:rsid w:val="00DA1C31"/>
    <w:rsid w:val="00DA1FB1"/>
    <w:rsid w:val="00DA20BC"/>
    <w:rsid w:val="00DA2735"/>
    <w:rsid w:val="00DA2B97"/>
    <w:rsid w:val="00DA2C66"/>
    <w:rsid w:val="00DA2D4F"/>
    <w:rsid w:val="00DA2D71"/>
    <w:rsid w:val="00DA2ED7"/>
    <w:rsid w:val="00DA3CA5"/>
    <w:rsid w:val="00DA3E7A"/>
    <w:rsid w:val="00DA40F5"/>
    <w:rsid w:val="00DA4276"/>
    <w:rsid w:val="00DA430C"/>
    <w:rsid w:val="00DA4843"/>
    <w:rsid w:val="00DA4988"/>
    <w:rsid w:val="00DA4A10"/>
    <w:rsid w:val="00DA4AFA"/>
    <w:rsid w:val="00DA4B81"/>
    <w:rsid w:val="00DA5117"/>
    <w:rsid w:val="00DA568C"/>
    <w:rsid w:val="00DA5960"/>
    <w:rsid w:val="00DA5CAF"/>
    <w:rsid w:val="00DA5CCF"/>
    <w:rsid w:val="00DA615D"/>
    <w:rsid w:val="00DA6494"/>
    <w:rsid w:val="00DA6598"/>
    <w:rsid w:val="00DA6ABF"/>
    <w:rsid w:val="00DA6C0F"/>
    <w:rsid w:val="00DA6CCE"/>
    <w:rsid w:val="00DA702F"/>
    <w:rsid w:val="00DA7326"/>
    <w:rsid w:val="00DA7899"/>
    <w:rsid w:val="00DA7A85"/>
    <w:rsid w:val="00DA7AD9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D0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3F1D"/>
    <w:rsid w:val="00DB40B9"/>
    <w:rsid w:val="00DB45B5"/>
    <w:rsid w:val="00DB485D"/>
    <w:rsid w:val="00DB4AE1"/>
    <w:rsid w:val="00DB4CAE"/>
    <w:rsid w:val="00DB4CE9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4AF"/>
    <w:rsid w:val="00DB7BC3"/>
    <w:rsid w:val="00DB7FD6"/>
    <w:rsid w:val="00DC06C7"/>
    <w:rsid w:val="00DC1327"/>
    <w:rsid w:val="00DC1350"/>
    <w:rsid w:val="00DC16BC"/>
    <w:rsid w:val="00DC1F44"/>
    <w:rsid w:val="00DC2406"/>
    <w:rsid w:val="00DC2474"/>
    <w:rsid w:val="00DC30EE"/>
    <w:rsid w:val="00DC313B"/>
    <w:rsid w:val="00DC3237"/>
    <w:rsid w:val="00DC3722"/>
    <w:rsid w:val="00DC3E7D"/>
    <w:rsid w:val="00DC4157"/>
    <w:rsid w:val="00DC41A4"/>
    <w:rsid w:val="00DC44A2"/>
    <w:rsid w:val="00DC4866"/>
    <w:rsid w:val="00DC4B2B"/>
    <w:rsid w:val="00DC5672"/>
    <w:rsid w:val="00DC600D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BD0"/>
    <w:rsid w:val="00DC7E88"/>
    <w:rsid w:val="00DD018D"/>
    <w:rsid w:val="00DD0399"/>
    <w:rsid w:val="00DD07D4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68"/>
    <w:rsid w:val="00DD3EF5"/>
    <w:rsid w:val="00DD482D"/>
    <w:rsid w:val="00DD4CB9"/>
    <w:rsid w:val="00DD500A"/>
    <w:rsid w:val="00DD519C"/>
    <w:rsid w:val="00DD53FA"/>
    <w:rsid w:val="00DD5C88"/>
    <w:rsid w:val="00DD5F42"/>
    <w:rsid w:val="00DD617B"/>
    <w:rsid w:val="00DD6288"/>
    <w:rsid w:val="00DD6A37"/>
    <w:rsid w:val="00DD70EC"/>
    <w:rsid w:val="00DD7261"/>
    <w:rsid w:val="00DD73D0"/>
    <w:rsid w:val="00DD7E09"/>
    <w:rsid w:val="00DE00F5"/>
    <w:rsid w:val="00DE0761"/>
    <w:rsid w:val="00DE0768"/>
    <w:rsid w:val="00DE0C69"/>
    <w:rsid w:val="00DE0E43"/>
    <w:rsid w:val="00DE0E59"/>
    <w:rsid w:val="00DE0F6C"/>
    <w:rsid w:val="00DE123E"/>
    <w:rsid w:val="00DE1963"/>
    <w:rsid w:val="00DE1BCE"/>
    <w:rsid w:val="00DE2020"/>
    <w:rsid w:val="00DE219B"/>
    <w:rsid w:val="00DE22DA"/>
    <w:rsid w:val="00DE2521"/>
    <w:rsid w:val="00DE25CE"/>
    <w:rsid w:val="00DE2AC3"/>
    <w:rsid w:val="00DE2E91"/>
    <w:rsid w:val="00DE2F3C"/>
    <w:rsid w:val="00DE338C"/>
    <w:rsid w:val="00DE3FD6"/>
    <w:rsid w:val="00DE4451"/>
    <w:rsid w:val="00DE4C02"/>
    <w:rsid w:val="00DE4CAE"/>
    <w:rsid w:val="00DE52E3"/>
    <w:rsid w:val="00DE5343"/>
    <w:rsid w:val="00DE5E8D"/>
    <w:rsid w:val="00DE68E1"/>
    <w:rsid w:val="00DE6A3B"/>
    <w:rsid w:val="00DE6C6B"/>
    <w:rsid w:val="00DE6CBC"/>
    <w:rsid w:val="00DE70EA"/>
    <w:rsid w:val="00DE7A35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8E2"/>
    <w:rsid w:val="00DF4999"/>
    <w:rsid w:val="00DF4E81"/>
    <w:rsid w:val="00DF4EFB"/>
    <w:rsid w:val="00DF50BE"/>
    <w:rsid w:val="00DF54D1"/>
    <w:rsid w:val="00DF5590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6B6"/>
    <w:rsid w:val="00E0082C"/>
    <w:rsid w:val="00E00F5D"/>
    <w:rsid w:val="00E01359"/>
    <w:rsid w:val="00E0167F"/>
    <w:rsid w:val="00E01765"/>
    <w:rsid w:val="00E01DAA"/>
    <w:rsid w:val="00E01F06"/>
    <w:rsid w:val="00E01F3E"/>
    <w:rsid w:val="00E021C5"/>
    <w:rsid w:val="00E023E5"/>
    <w:rsid w:val="00E02432"/>
    <w:rsid w:val="00E027C6"/>
    <w:rsid w:val="00E02810"/>
    <w:rsid w:val="00E02838"/>
    <w:rsid w:val="00E02BB3"/>
    <w:rsid w:val="00E03016"/>
    <w:rsid w:val="00E0305E"/>
    <w:rsid w:val="00E033D3"/>
    <w:rsid w:val="00E033FB"/>
    <w:rsid w:val="00E038FC"/>
    <w:rsid w:val="00E03E8A"/>
    <w:rsid w:val="00E04022"/>
    <w:rsid w:val="00E040A1"/>
    <w:rsid w:val="00E05C2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6C4"/>
    <w:rsid w:val="00E07877"/>
    <w:rsid w:val="00E07C85"/>
    <w:rsid w:val="00E07EA3"/>
    <w:rsid w:val="00E07F4D"/>
    <w:rsid w:val="00E10697"/>
    <w:rsid w:val="00E11654"/>
    <w:rsid w:val="00E12CBA"/>
    <w:rsid w:val="00E135C2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082"/>
    <w:rsid w:val="00E1711B"/>
    <w:rsid w:val="00E17619"/>
    <w:rsid w:val="00E17805"/>
    <w:rsid w:val="00E201B1"/>
    <w:rsid w:val="00E202CC"/>
    <w:rsid w:val="00E20ABA"/>
    <w:rsid w:val="00E20F79"/>
    <w:rsid w:val="00E210C4"/>
    <w:rsid w:val="00E21144"/>
    <w:rsid w:val="00E21278"/>
    <w:rsid w:val="00E212E4"/>
    <w:rsid w:val="00E214AF"/>
    <w:rsid w:val="00E2159B"/>
    <w:rsid w:val="00E2166F"/>
    <w:rsid w:val="00E21EE9"/>
    <w:rsid w:val="00E2272C"/>
    <w:rsid w:val="00E22911"/>
    <w:rsid w:val="00E22CCD"/>
    <w:rsid w:val="00E22E77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257"/>
    <w:rsid w:val="00E2463F"/>
    <w:rsid w:val="00E24A27"/>
    <w:rsid w:val="00E24DE1"/>
    <w:rsid w:val="00E25626"/>
    <w:rsid w:val="00E2574C"/>
    <w:rsid w:val="00E25911"/>
    <w:rsid w:val="00E25C31"/>
    <w:rsid w:val="00E25CFA"/>
    <w:rsid w:val="00E25EB5"/>
    <w:rsid w:val="00E25F89"/>
    <w:rsid w:val="00E26080"/>
    <w:rsid w:val="00E26597"/>
    <w:rsid w:val="00E26F9C"/>
    <w:rsid w:val="00E273CB"/>
    <w:rsid w:val="00E2745B"/>
    <w:rsid w:val="00E27D07"/>
    <w:rsid w:val="00E27F60"/>
    <w:rsid w:val="00E30022"/>
    <w:rsid w:val="00E30719"/>
    <w:rsid w:val="00E30E5A"/>
    <w:rsid w:val="00E30EBD"/>
    <w:rsid w:val="00E3115F"/>
    <w:rsid w:val="00E3138F"/>
    <w:rsid w:val="00E31491"/>
    <w:rsid w:val="00E31742"/>
    <w:rsid w:val="00E31D1C"/>
    <w:rsid w:val="00E31FB9"/>
    <w:rsid w:val="00E32274"/>
    <w:rsid w:val="00E3271D"/>
    <w:rsid w:val="00E32D62"/>
    <w:rsid w:val="00E33259"/>
    <w:rsid w:val="00E335C5"/>
    <w:rsid w:val="00E339DC"/>
    <w:rsid w:val="00E33A5E"/>
    <w:rsid w:val="00E33DDF"/>
    <w:rsid w:val="00E33E15"/>
    <w:rsid w:val="00E3401A"/>
    <w:rsid w:val="00E340B5"/>
    <w:rsid w:val="00E343B7"/>
    <w:rsid w:val="00E351A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9DB"/>
    <w:rsid w:val="00E37A1E"/>
    <w:rsid w:val="00E37E69"/>
    <w:rsid w:val="00E405A7"/>
    <w:rsid w:val="00E40847"/>
    <w:rsid w:val="00E40AD5"/>
    <w:rsid w:val="00E40B47"/>
    <w:rsid w:val="00E40D91"/>
    <w:rsid w:val="00E40E06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38E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B99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A7"/>
    <w:rsid w:val="00E53AC6"/>
    <w:rsid w:val="00E53CAC"/>
    <w:rsid w:val="00E53FA9"/>
    <w:rsid w:val="00E5414C"/>
    <w:rsid w:val="00E541EE"/>
    <w:rsid w:val="00E547B3"/>
    <w:rsid w:val="00E5498C"/>
    <w:rsid w:val="00E54B68"/>
    <w:rsid w:val="00E54C33"/>
    <w:rsid w:val="00E5577C"/>
    <w:rsid w:val="00E55A4B"/>
    <w:rsid w:val="00E5604D"/>
    <w:rsid w:val="00E564E4"/>
    <w:rsid w:val="00E566A6"/>
    <w:rsid w:val="00E5680D"/>
    <w:rsid w:val="00E56DD6"/>
    <w:rsid w:val="00E5733D"/>
    <w:rsid w:val="00E579A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77E"/>
    <w:rsid w:val="00E619AF"/>
    <w:rsid w:val="00E61A85"/>
    <w:rsid w:val="00E61CC0"/>
    <w:rsid w:val="00E6277B"/>
    <w:rsid w:val="00E628B4"/>
    <w:rsid w:val="00E63309"/>
    <w:rsid w:val="00E63794"/>
    <w:rsid w:val="00E63B36"/>
    <w:rsid w:val="00E63B42"/>
    <w:rsid w:val="00E63F21"/>
    <w:rsid w:val="00E64102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9E"/>
    <w:rsid w:val="00E6743F"/>
    <w:rsid w:val="00E6758E"/>
    <w:rsid w:val="00E67591"/>
    <w:rsid w:val="00E67617"/>
    <w:rsid w:val="00E6798B"/>
    <w:rsid w:val="00E67A2A"/>
    <w:rsid w:val="00E67A56"/>
    <w:rsid w:val="00E67E23"/>
    <w:rsid w:val="00E70016"/>
    <w:rsid w:val="00E7043B"/>
    <w:rsid w:val="00E705E8"/>
    <w:rsid w:val="00E70BC7"/>
    <w:rsid w:val="00E70F9A"/>
    <w:rsid w:val="00E70FBC"/>
    <w:rsid w:val="00E71A2D"/>
    <w:rsid w:val="00E71C6F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8BA"/>
    <w:rsid w:val="00E77296"/>
    <w:rsid w:val="00E77571"/>
    <w:rsid w:val="00E77690"/>
    <w:rsid w:val="00E77848"/>
    <w:rsid w:val="00E800DB"/>
    <w:rsid w:val="00E800E1"/>
    <w:rsid w:val="00E80514"/>
    <w:rsid w:val="00E80A4B"/>
    <w:rsid w:val="00E80E5B"/>
    <w:rsid w:val="00E81082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0C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5F4"/>
    <w:rsid w:val="00E90279"/>
    <w:rsid w:val="00E90635"/>
    <w:rsid w:val="00E909A1"/>
    <w:rsid w:val="00E90BFF"/>
    <w:rsid w:val="00E9140B"/>
    <w:rsid w:val="00E91685"/>
    <w:rsid w:val="00E91908"/>
    <w:rsid w:val="00E919A7"/>
    <w:rsid w:val="00E91A77"/>
    <w:rsid w:val="00E91B1A"/>
    <w:rsid w:val="00E91B79"/>
    <w:rsid w:val="00E91EF6"/>
    <w:rsid w:val="00E91F04"/>
    <w:rsid w:val="00E91F35"/>
    <w:rsid w:val="00E93043"/>
    <w:rsid w:val="00E93C5B"/>
    <w:rsid w:val="00E9404D"/>
    <w:rsid w:val="00E9431E"/>
    <w:rsid w:val="00E94557"/>
    <w:rsid w:val="00E947A6"/>
    <w:rsid w:val="00E9495F"/>
    <w:rsid w:val="00E94BFA"/>
    <w:rsid w:val="00E951F8"/>
    <w:rsid w:val="00E957E3"/>
    <w:rsid w:val="00E95BA6"/>
    <w:rsid w:val="00E95BEF"/>
    <w:rsid w:val="00E96119"/>
    <w:rsid w:val="00E96452"/>
    <w:rsid w:val="00E966DB"/>
    <w:rsid w:val="00E96C3C"/>
    <w:rsid w:val="00E974AD"/>
    <w:rsid w:val="00E97648"/>
    <w:rsid w:val="00E97775"/>
    <w:rsid w:val="00EA08B4"/>
    <w:rsid w:val="00EA0E4A"/>
    <w:rsid w:val="00EA1A54"/>
    <w:rsid w:val="00EA1B7A"/>
    <w:rsid w:val="00EA1FC1"/>
    <w:rsid w:val="00EA20B0"/>
    <w:rsid w:val="00EA2226"/>
    <w:rsid w:val="00EA23DA"/>
    <w:rsid w:val="00EA243A"/>
    <w:rsid w:val="00EA24C5"/>
    <w:rsid w:val="00EA25F7"/>
    <w:rsid w:val="00EA26FC"/>
    <w:rsid w:val="00EA28A3"/>
    <w:rsid w:val="00EA2B88"/>
    <w:rsid w:val="00EA2BB8"/>
    <w:rsid w:val="00EA2D9D"/>
    <w:rsid w:val="00EA2DD4"/>
    <w:rsid w:val="00EA2FDA"/>
    <w:rsid w:val="00EA322B"/>
    <w:rsid w:val="00EA3B5A"/>
    <w:rsid w:val="00EA3E5B"/>
    <w:rsid w:val="00EA410E"/>
    <w:rsid w:val="00EA4686"/>
    <w:rsid w:val="00EA48FF"/>
    <w:rsid w:val="00EA4FD1"/>
    <w:rsid w:val="00EA53C2"/>
    <w:rsid w:val="00EA5695"/>
    <w:rsid w:val="00EA5B0A"/>
    <w:rsid w:val="00EA5BB3"/>
    <w:rsid w:val="00EA5FCC"/>
    <w:rsid w:val="00EA65AD"/>
    <w:rsid w:val="00EA6672"/>
    <w:rsid w:val="00EA66D2"/>
    <w:rsid w:val="00EA6744"/>
    <w:rsid w:val="00EA6A48"/>
    <w:rsid w:val="00EA6CAC"/>
    <w:rsid w:val="00EA6E19"/>
    <w:rsid w:val="00EA7094"/>
    <w:rsid w:val="00EA73FC"/>
    <w:rsid w:val="00EA7500"/>
    <w:rsid w:val="00EA7C37"/>
    <w:rsid w:val="00EA7E86"/>
    <w:rsid w:val="00EA7FCF"/>
    <w:rsid w:val="00EB025C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24E"/>
    <w:rsid w:val="00EB4509"/>
    <w:rsid w:val="00EB465D"/>
    <w:rsid w:val="00EB4A86"/>
    <w:rsid w:val="00EB4CFF"/>
    <w:rsid w:val="00EB4EDE"/>
    <w:rsid w:val="00EB4F51"/>
    <w:rsid w:val="00EB5476"/>
    <w:rsid w:val="00EB588A"/>
    <w:rsid w:val="00EB5C26"/>
    <w:rsid w:val="00EB600D"/>
    <w:rsid w:val="00EB6039"/>
    <w:rsid w:val="00EB654A"/>
    <w:rsid w:val="00EB6BC4"/>
    <w:rsid w:val="00EB6DA7"/>
    <w:rsid w:val="00EB70B0"/>
    <w:rsid w:val="00EB73C0"/>
    <w:rsid w:val="00EB73DC"/>
    <w:rsid w:val="00EB7554"/>
    <w:rsid w:val="00EB7633"/>
    <w:rsid w:val="00EB7661"/>
    <w:rsid w:val="00EB766A"/>
    <w:rsid w:val="00EB7736"/>
    <w:rsid w:val="00EB7CA8"/>
    <w:rsid w:val="00EB7D31"/>
    <w:rsid w:val="00EC00F6"/>
    <w:rsid w:val="00EC100B"/>
    <w:rsid w:val="00EC12A2"/>
    <w:rsid w:val="00EC12D7"/>
    <w:rsid w:val="00EC1837"/>
    <w:rsid w:val="00EC1D25"/>
    <w:rsid w:val="00EC1E81"/>
    <w:rsid w:val="00EC1F36"/>
    <w:rsid w:val="00EC21DC"/>
    <w:rsid w:val="00EC22A9"/>
    <w:rsid w:val="00EC2D80"/>
    <w:rsid w:val="00EC2E2D"/>
    <w:rsid w:val="00EC2F85"/>
    <w:rsid w:val="00EC34C3"/>
    <w:rsid w:val="00EC3B64"/>
    <w:rsid w:val="00EC4224"/>
    <w:rsid w:val="00EC462B"/>
    <w:rsid w:val="00EC4723"/>
    <w:rsid w:val="00EC4830"/>
    <w:rsid w:val="00EC4F04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854"/>
    <w:rsid w:val="00EC6BBD"/>
    <w:rsid w:val="00EC7150"/>
    <w:rsid w:val="00EC716D"/>
    <w:rsid w:val="00EC7401"/>
    <w:rsid w:val="00EC7455"/>
    <w:rsid w:val="00EC7508"/>
    <w:rsid w:val="00EC782F"/>
    <w:rsid w:val="00EC7A44"/>
    <w:rsid w:val="00EC7DB6"/>
    <w:rsid w:val="00ED0D5D"/>
    <w:rsid w:val="00ED0F73"/>
    <w:rsid w:val="00ED134F"/>
    <w:rsid w:val="00ED1596"/>
    <w:rsid w:val="00ED162F"/>
    <w:rsid w:val="00ED1A46"/>
    <w:rsid w:val="00ED1C88"/>
    <w:rsid w:val="00ED2115"/>
    <w:rsid w:val="00ED2D68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BAF"/>
    <w:rsid w:val="00ED5C55"/>
    <w:rsid w:val="00ED5FE4"/>
    <w:rsid w:val="00ED6CFA"/>
    <w:rsid w:val="00ED6FF5"/>
    <w:rsid w:val="00ED7164"/>
    <w:rsid w:val="00ED71C5"/>
    <w:rsid w:val="00ED751F"/>
    <w:rsid w:val="00ED770B"/>
    <w:rsid w:val="00EE05FD"/>
    <w:rsid w:val="00EE0D10"/>
    <w:rsid w:val="00EE0D38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1C"/>
    <w:rsid w:val="00EE2DDA"/>
    <w:rsid w:val="00EE2F67"/>
    <w:rsid w:val="00EE30F4"/>
    <w:rsid w:val="00EE33FB"/>
    <w:rsid w:val="00EE3C42"/>
    <w:rsid w:val="00EE3D4F"/>
    <w:rsid w:val="00EE3F0B"/>
    <w:rsid w:val="00EE420A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95C"/>
    <w:rsid w:val="00EF0159"/>
    <w:rsid w:val="00EF0348"/>
    <w:rsid w:val="00EF04F2"/>
    <w:rsid w:val="00EF0DB6"/>
    <w:rsid w:val="00EF0E00"/>
    <w:rsid w:val="00EF0EEB"/>
    <w:rsid w:val="00EF1543"/>
    <w:rsid w:val="00EF1F9C"/>
    <w:rsid w:val="00EF20F4"/>
    <w:rsid w:val="00EF2406"/>
    <w:rsid w:val="00EF2701"/>
    <w:rsid w:val="00EF2E01"/>
    <w:rsid w:val="00EF30A3"/>
    <w:rsid w:val="00EF3107"/>
    <w:rsid w:val="00EF3DFA"/>
    <w:rsid w:val="00EF4170"/>
    <w:rsid w:val="00EF42A0"/>
    <w:rsid w:val="00EF4366"/>
    <w:rsid w:val="00EF4CD6"/>
    <w:rsid w:val="00EF50DE"/>
    <w:rsid w:val="00EF51F2"/>
    <w:rsid w:val="00EF5390"/>
    <w:rsid w:val="00EF5458"/>
    <w:rsid w:val="00EF55A0"/>
    <w:rsid w:val="00EF5E2B"/>
    <w:rsid w:val="00EF60B7"/>
    <w:rsid w:val="00EF6289"/>
    <w:rsid w:val="00EF63D1"/>
    <w:rsid w:val="00EF643C"/>
    <w:rsid w:val="00EF6513"/>
    <w:rsid w:val="00EF6683"/>
    <w:rsid w:val="00EF69A9"/>
    <w:rsid w:val="00EF7002"/>
    <w:rsid w:val="00EF758A"/>
    <w:rsid w:val="00EF769B"/>
    <w:rsid w:val="00EF788F"/>
    <w:rsid w:val="00EF7C54"/>
    <w:rsid w:val="00F00057"/>
    <w:rsid w:val="00F0009F"/>
    <w:rsid w:val="00F000A0"/>
    <w:rsid w:val="00F0102B"/>
    <w:rsid w:val="00F0169A"/>
    <w:rsid w:val="00F0172B"/>
    <w:rsid w:val="00F019EA"/>
    <w:rsid w:val="00F01B21"/>
    <w:rsid w:val="00F022A9"/>
    <w:rsid w:val="00F02579"/>
    <w:rsid w:val="00F027BA"/>
    <w:rsid w:val="00F02E8A"/>
    <w:rsid w:val="00F02F1A"/>
    <w:rsid w:val="00F030B4"/>
    <w:rsid w:val="00F031CA"/>
    <w:rsid w:val="00F03508"/>
    <w:rsid w:val="00F03810"/>
    <w:rsid w:val="00F03868"/>
    <w:rsid w:val="00F03D84"/>
    <w:rsid w:val="00F03DC6"/>
    <w:rsid w:val="00F03E79"/>
    <w:rsid w:val="00F03EDA"/>
    <w:rsid w:val="00F03F72"/>
    <w:rsid w:val="00F04273"/>
    <w:rsid w:val="00F046F3"/>
    <w:rsid w:val="00F05091"/>
    <w:rsid w:val="00F05A1B"/>
    <w:rsid w:val="00F05B4F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2A5"/>
    <w:rsid w:val="00F07587"/>
    <w:rsid w:val="00F07D9D"/>
    <w:rsid w:val="00F07DE6"/>
    <w:rsid w:val="00F10377"/>
    <w:rsid w:val="00F10525"/>
    <w:rsid w:val="00F1056C"/>
    <w:rsid w:val="00F106E9"/>
    <w:rsid w:val="00F107F1"/>
    <w:rsid w:val="00F1093F"/>
    <w:rsid w:val="00F10B89"/>
    <w:rsid w:val="00F10E29"/>
    <w:rsid w:val="00F10FC1"/>
    <w:rsid w:val="00F110B9"/>
    <w:rsid w:val="00F112FD"/>
    <w:rsid w:val="00F11874"/>
    <w:rsid w:val="00F12179"/>
    <w:rsid w:val="00F1285A"/>
    <w:rsid w:val="00F133A1"/>
    <w:rsid w:val="00F134B3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30"/>
    <w:rsid w:val="00F15645"/>
    <w:rsid w:val="00F15957"/>
    <w:rsid w:val="00F16059"/>
    <w:rsid w:val="00F16A9F"/>
    <w:rsid w:val="00F17197"/>
    <w:rsid w:val="00F17860"/>
    <w:rsid w:val="00F1797E"/>
    <w:rsid w:val="00F17A45"/>
    <w:rsid w:val="00F17DC2"/>
    <w:rsid w:val="00F17EAE"/>
    <w:rsid w:val="00F17F50"/>
    <w:rsid w:val="00F201AD"/>
    <w:rsid w:val="00F20736"/>
    <w:rsid w:val="00F20A3E"/>
    <w:rsid w:val="00F20DFF"/>
    <w:rsid w:val="00F218D4"/>
    <w:rsid w:val="00F21B8A"/>
    <w:rsid w:val="00F21D85"/>
    <w:rsid w:val="00F21EEC"/>
    <w:rsid w:val="00F2250A"/>
    <w:rsid w:val="00F22680"/>
    <w:rsid w:val="00F229A0"/>
    <w:rsid w:val="00F22D87"/>
    <w:rsid w:val="00F22DE4"/>
    <w:rsid w:val="00F2380E"/>
    <w:rsid w:val="00F23B4A"/>
    <w:rsid w:val="00F23F4F"/>
    <w:rsid w:val="00F2467D"/>
    <w:rsid w:val="00F24788"/>
    <w:rsid w:val="00F24AF3"/>
    <w:rsid w:val="00F256A9"/>
    <w:rsid w:val="00F2640F"/>
    <w:rsid w:val="00F264CA"/>
    <w:rsid w:val="00F268C3"/>
    <w:rsid w:val="00F26E30"/>
    <w:rsid w:val="00F26FA2"/>
    <w:rsid w:val="00F2747E"/>
    <w:rsid w:val="00F27C34"/>
    <w:rsid w:val="00F27CF6"/>
    <w:rsid w:val="00F27D0B"/>
    <w:rsid w:val="00F27E46"/>
    <w:rsid w:val="00F301C2"/>
    <w:rsid w:val="00F302E1"/>
    <w:rsid w:val="00F30BF0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509"/>
    <w:rsid w:val="00F346A0"/>
    <w:rsid w:val="00F34805"/>
    <w:rsid w:val="00F34BB7"/>
    <w:rsid w:val="00F34CD6"/>
    <w:rsid w:val="00F3548E"/>
    <w:rsid w:val="00F35873"/>
    <w:rsid w:val="00F35920"/>
    <w:rsid w:val="00F364C3"/>
    <w:rsid w:val="00F3658A"/>
    <w:rsid w:val="00F366A5"/>
    <w:rsid w:val="00F36B33"/>
    <w:rsid w:val="00F36C5F"/>
    <w:rsid w:val="00F36E8C"/>
    <w:rsid w:val="00F37259"/>
    <w:rsid w:val="00F375D1"/>
    <w:rsid w:val="00F401A9"/>
    <w:rsid w:val="00F405A4"/>
    <w:rsid w:val="00F4063A"/>
    <w:rsid w:val="00F40A81"/>
    <w:rsid w:val="00F4106D"/>
    <w:rsid w:val="00F41767"/>
    <w:rsid w:val="00F419C5"/>
    <w:rsid w:val="00F41B6A"/>
    <w:rsid w:val="00F41BAC"/>
    <w:rsid w:val="00F41BAD"/>
    <w:rsid w:val="00F41F05"/>
    <w:rsid w:val="00F41FD2"/>
    <w:rsid w:val="00F420CB"/>
    <w:rsid w:val="00F42F0E"/>
    <w:rsid w:val="00F433BD"/>
    <w:rsid w:val="00F435B5"/>
    <w:rsid w:val="00F43C29"/>
    <w:rsid w:val="00F43DA8"/>
    <w:rsid w:val="00F43E54"/>
    <w:rsid w:val="00F43F0C"/>
    <w:rsid w:val="00F43F5C"/>
    <w:rsid w:val="00F44363"/>
    <w:rsid w:val="00F446DB"/>
    <w:rsid w:val="00F44D95"/>
    <w:rsid w:val="00F44EC5"/>
    <w:rsid w:val="00F44EFB"/>
    <w:rsid w:val="00F44FDE"/>
    <w:rsid w:val="00F45D05"/>
    <w:rsid w:val="00F45F46"/>
    <w:rsid w:val="00F45F9C"/>
    <w:rsid w:val="00F46717"/>
    <w:rsid w:val="00F46B53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73"/>
    <w:rsid w:val="00F52ABA"/>
    <w:rsid w:val="00F52BC7"/>
    <w:rsid w:val="00F52CBC"/>
    <w:rsid w:val="00F53524"/>
    <w:rsid w:val="00F537BB"/>
    <w:rsid w:val="00F53BF4"/>
    <w:rsid w:val="00F54266"/>
    <w:rsid w:val="00F5499B"/>
    <w:rsid w:val="00F549BC"/>
    <w:rsid w:val="00F54B09"/>
    <w:rsid w:val="00F54BFD"/>
    <w:rsid w:val="00F54F1A"/>
    <w:rsid w:val="00F5502A"/>
    <w:rsid w:val="00F55043"/>
    <w:rsid w:val="00F55239"/>
    <w:rsid w:val="00F55BDE"/>
    <w:rsid w:val="00F560DD"/>
    <w:rsid w:val="00F561AC"/>
    <w:rsid w:val="00F56231"/>
    <w:rsid w:val="00F56C21"/>
    <w:rsid w:val="00F56DCF"/>
    <w:rsid w:val="00F57034"/>
    <w:rsid w:val="00F574F6"/>
    <w:rsid w:val="00F57D76"/>
    <w:rsid w:val="00F60885"/>
    <w:rsid w:val="00F60BE9"/>
    <w:rsid w:val="00F60E2A"/>
    <w:rsid w:val="00F60FCB"/>
    <w:rsid w:val="00F611E4"/>
    <w:rsid w:val="00F61244"/>
    <w:rsid w:val="00F61FD8"/>
    <w:rsid w:val="00F62267"/>
    <w:rsid w:val="00F62780"/>
    <w:rsid w:val="00F62DBF"/>
    <w:rsid w:val="00F6336D"/>
    <w:rsid w:val="00F637C8"/>
    <w:rsid w:val="00F64131"/>
    <w:rsid w:val="00F641FC"/>
    <w:rsid w:val="00F647F7"/>
    <w:rsid w:val="00F64EB0"/>
    <w:rsid w:val="00F65742"/>
    <w:rsid w:val="00F6583C"/>
    <w:rsid w:val="00F6589A"/>
    <w:rsid w:val="00F6605D"/>
    <w:rsid w:val="00F662F6"/>
    <w:rsid w:val="00F674FA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888"/>
    <w:rsid w:val="00F719CD"/>
    <w:rsid w:val="00F71BB8"/>
    <w:rsid w:val="00F71E96"/>
    <w:rsid w:val="00F721F5"/>
    <w:rsid w:val="00F7255A"/>
    <w:rsid w:val="00F72584"/>
    <w:rsid w:val="00F7290D"/>
    <w:rsid w:val="00F72A10"/>
    <w:rsid w:val="00F72C94"/>
    <w:rsid w:val="00F72D1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3E6"/>
    <w:rsid w:val="00F76445"/>
    <w:rsid w:val="00F764AA"/>
    <w:rsid w:val="00F769FC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B9"/>
    <w:rsid w:val="00F80A04"/>
    <w:rsid w:val="00F80B41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3C8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420"/>
    <w:rsid w:val="00F85536"/>
    <w:rsid w:val="00F85597"/>
    <w:rsid w:val="00F858A0"/>
    <w:rsid w:val="00F85996"/>
    <w:rsid w:val="00F86044"/>
    <w:rsid w:val="00F8639F"/>
    <w:rsid w:val="00F86568"/>
    <w:rsid w:val="00F8657A"/>
    <w:rsid w:val="00F865CF"/>
    <w:rsid w:val="00F8679A"/>
    <w:rsid w:val="00F8693D"/>
    <w:rsid w:val="00F86973"/>
    <w:rsid w:val="00F86BD6"/>
    <w:rsid w:val="00F86CA6"/>
    <w:rsid w:val="00F86DBA"/>
    <w:rsid w:val="00F87117"/>
    <w:rsid w:val="00F87244"/>
    <w:rsid w:val="00F8732B"/>
    <w:rsid w:val="00F8736C"/>
    <w:rsid w:val="00F87A77"/>
    <w:rsid w:val="00F90043"/>
    <w:rsid w:val="00F90086"/>
    <w:rsid w:val="00F9030E"/>
    <w:rsid w:val="00F90ADB"/>
    <w:rsid w:val="00F90E6C"/>
    <w:rsid w:val="00F90E78"/>
    <w:rsid w:val="00F910D5"/>
    <w:rsid w:val="00F911AF"/>
    <w:rsid w:val="00F91209"/>
    <w:rsid w:val="00F9221F"/>
    <w:rsid w:val="00F922F7"/>
    <w:rsid w:val="00F92D64"/>
    <w:rsid w:val="00F930D1"/>
    <w:rsid w:val="00F931BD"/>
    <w:rsid w:val="00F931C7"/>
    <w:rsid w:val="00F932DE"/>
    <w:rsid w:val="00F93559"/>
    <w:rsid w:val="00F935B2"/>
    <w:rsid w:val="00F937DF"/>
    <w:rsid w:val="00F93A77"/>
    <w:rsid w:val="00F93D72"/>
    <w:rsid w:val="00F93E65"/>
    <w:rsid w:val="00F93F4B"/>
    <w:rsid w:val="00F94070"/>
    <w:rsid w:val="00F94814"/>
    <w:rsid w:val="00F94890"/>
    <w:rsid w:val="00F950B5"/>
    <w:rsid w:val="00F950E4"/>
    <w:rsid w:val="00F9513F"/>
    <w:rsid w:val="00F95179"/>
    <w:rsid w:val="00F95F20"/>
    <w:rsid w:val="00F95F80"/>
    <w:rsid w:val="00F9644B"/>
    <w:rsid w:val="00F97036"/>
    <w:rsid w:val="00F972E6"/>
    <w:rsid w:val="00F97908"/>
    <w:rsid w:val="00F97B43"/>
    <w:rsid w:val="00F97E78"/>
    <w:rsid w:val="00FA00E3"/>
    <w:rsid w:val="00FA07F8"/>
    <w:rsid w:val="00FA081B"/>
    <w:rsid w:val="00FA105C"/>
    <w:rsid w:val="00FA1168"/>
    <w:rsid w:val="00FA12D1"/>
    <w:rsid w:val="00FA144F"/>
    <w:rsid w:val="00FA1475"/>
    <w:rsid w:val="00FA148A"/>
    <w:rsid w:val="00FA1871"/>
    <w:rsid w:val="00FA1C8D"/>
    <w:rsid w:val="00FA1D36"/>
    <w:rsid w:val="00FA1F09"/>
    <w:rsid w:val="00FA27C8"/>
    <w:rsid w:val="00FA2B72"/>
    <w:rsid w:val="00FA2E67"/>
    <w:rsid w:val="00FA32BB"/>
    <w:rsid w:val="00FA341E"/>
    <w:rsid w:val="00FA3630"/>
    <w:rsid w:val="00FA384B"/>
    <w:rsid w:val="00FA3A05"/>
    <w:rsid w:val="00FA3B4B"/>
    <w:rsid w:val="00FA3B76"/>
    <w:rsid w:val="00FA41C0"/>
    <w:rsid w:val="00FA4D4D"/>
    <w:rsid w:val="00FA4D66"/>
    <w:rsid w:val="00FA4FE8"/>
    <w:rsid w:val="00FA528F"/>
    <w:rsid w:val="00FA5342"/>
    <w:rsid w:val="00FA546C"/>
    <w:rsid w:val="00FA56F1"/>
    <w:rsid w:val="00FA5A4E"/>
    <w:rsid w:val="00FA5D2A"/>
    <w:rsid w:val="00FA62B7"/>
    <w:rsid w:val="00FA647E"/>
    <w:rsid w:val="00FA64FB"/>
    <w:rsid w:val="00FA6A86"/>
    <w:rsid w:val="00FA6FAE"/>
    <w:rsid w:val="00FA7111"/>
    <w:rsid w:val="00FA74B4"/>
    <w:rsid w:val="00FA7B50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2EF"/>
    <w:rsid w:val="00FB1527"/>
    <w:rsid w:val="00FB1EC1"/>
    <w:rsid w:val="00FB2537"/>
    <w:rsid w:val="00FB2AB5"/>
    <w:rsid w:val="00FB2F89"/>
    <w:rsid w:val="00FB300B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899"/>
    <w:rsid w:val="00FC0BED"/>
    <w:rsid w:val="00FC0DD2"/>
    <w:rsid w:val="00FC1199"/>
    <w:rsid w:val="00FC1ABE"/>
    <w:rsid w:val="00FC1F11"/>
    <w:rsid w:val="00FC29F5"/>
    <w:rsid w:val="00FC2A5E"/>
    <w:rsid w:val="00FC2C46"/>
    <w:rsid w:val="00FC2DE1"/>
    <w:rsid w:val="00FC30B5"/>
    <w:rsid w:val="00FC30FC"/>
    <w:rsid w:val="00FC33C6"/>
    <w:rsid w:val="00FC35E1"/>
    <w:rsid w:val="00FC3C97"/>
    <w:rsid w:val="00FC3F09"/>
    <w:rsid w:val="00FC4729"/>
    <w:rsid w:val="00FC47AE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6DD3"/>
    <w:rsid w:val="00FC705A"/>
    <w:rsid w:val="00FC70B2"/>
    <w:rsid w:val="00FC734A"/>
    <w:rsid w:val="00FC7528"/>
    <w:rsid w:val="00FC7B7B"/>
    <w:rsid w:val="00FC7C25"/>
    <w:rsid w:val="00FD0572"/>
    <w:rsid w:val="00FD14DC"/>
    <w:rsid w:val="00FD17FA"/>
    <w:rsid w:val="00FD186D"/>
    <w:rsid w:val="00FD19DD"/>
    <w:rsid w:val="00FD1A97"/>
    <w:rsid w:val="00FD20FD"/>
    <w:rsid w:val="00FD2D7B"/>
    <w:rsid w:val="00FD3070"/>
    <w:rsid w:val="00FD37F6"/>
    <w:rsid w:val="00FD3EBB"/>
    <w:rsid w:val="00FD4057"/>
    <w:rsid w:val="00FD41B0"/>
    <w:rsid w:val="00FD4589"/>
    <w:rsid w:val="00FD473E"/>
    <w:rsid w:val="00FD47E0"/>
    <w:rsid w:val="00FD4C09"/>
    <w:rsid w:val="00FD4D67"/>
    <w:rsid w:val="00FD5032"/>
    <w:rsid w:val="00FD626F"/>
    <w:rsid w:val="00FD6C57"/>
    <w:rsid w:val="00FD71FC"/>
    <w:rsid w:val="00FD73D5"/>
    <w:rsid w:val="00FD7DF9"/>
    <w:rsid w:val="00FE0B51"/>
    <w:rsid w:val="00FE0B78"/>
    <w:rsid w:val="00FE0CBC"/>
    <w:rsid w:val="00FE0ED4"/>
    <w:rsid w:val="00FE10DA"/>
    <w:rsid w:val="00FE1DE4"/>
    <w:rsid w:val="00FE1EAB"/>
    <w:rsid w:val="00FE21E6"/>
    <w:rsid w:val="00FE2302"/>
    <w:rsid w:val="00FE2AC8"/>
    <w:rsid w:val="00FE2B2C"/>
    <w:rsid w:val="00FE3465"/>
    <w:rsid w:val="00FE3D62"/>
    <w:rsid w:val="00FE3E00"/>
    <w:rsid w:val="00FE40C6"/>
    <w:rsid w:val="00FE45D0"/>
    <w:rsid w:val="00FE49F9"/>
    <w:rsid w:val="00FE4B1A"/>
    <w:rsid w:val="00FE4FC2"/>
    <w:rsid w:val="00FE5095"/>
    <w:rsid w:val="00FE50CF"/>
    <w:rsid w:val="00FE5205"/>
    <w:rsid w:val="00FE57D2"/>
    <w:rsid w:val="00FE5953"/>
    <w:rsid w:val="00FE5F34"/>
    <w:rsid w:val="00FE5F82"/>
    <w:rsid w:val="00FE6031"/>
    <w:rsid w:val="00FE67CF"/>
    <w:rsid w:val="00FE6D20"/>
    <w:rsid w:val="00FE6FB9"/>
    <w:rsid w:val="00FE70BE"/>
    <w:rsid w:val="00FE7390"/>
    <w:rsid w:val="00FE7549"/>
    <w:rsid w:val="00FE7AAE"/>
    <w:rsid w:val="00FE7BCC"/>
    <w:rsid w:val="00FE7C2F"/>
    <w:rsid w:val="00FE7E5D"/>
    <w:rsid w:val="00FF04F3"/>
    <w:rsid w:val="00FF1225"/>
    <w:rsid w:val="00FF126D"/>
    <w:rsid w:val="00FF131B"/>
    <w:rsid w:val="00FF1898"/>
    <w:rsid w:val="00FF1A7F"/>
    <w:rsid w:val="00FF1B0A"/>
    <w:rsid w:val="00FF2310"/>
    <w:rsid w:val="00FF27E3"/>
    <w:rsid w:val="00FF29E7"/>
    <w:rsid w:val="00FF2E73"/>
    <w:rsid w:val="00FF31C6"/>
    <w:rsid w:val="00FF3538"/>
    <w:rsid w:val="00FF389D"/>
    <w:rsid w:val="00FF3918"/>
    <w:rsid w:val="00FF3AA1"/>
    <w:rsid w:val="00FF412D"/>
    <w:rsid w:val="00FF4384"/>
    <w:rsid w:val="00FF4AE2"/>
    <w:rsid w:val="00FF4B89"/>
    <w:rsid w:val="00FF4F4D"/>
    <w:rsid w:val="00FF50A8"/>
    <w:rsid w:val="00FF571E"/>
    <w:rsid w:val="00FF5C78"/>
    <w:rsid w:val="00FF6108"/>
    <w:rsid w:val="00FF611B"/>
    <w:rsid w:val="00FF644C"/>
    <w:rsid w:val="00FF6BD1"/>
    <w:rsid w:val="00FF6CC0"/>
    <w:rsid w:val="00FF6FF7"/>
    <w:rsid w:val="00FF7512"/>
    <w:rsid w:val="00FF7563"/>
    <w:rsid w:val="00FF75CB"/>
    <w:rsid w:val="00FF78EB"/>
    <w:rsid w:val="00FF79F2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8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9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0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10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9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61.wmf"/><Relationship Id="rId159" Type="http://schemas.openxmlformats.org/officeDocument/2006/relationships/oleObject" Target="embeddings/oleObject83.bin"/><Relationship Id="rId170" Type="http://schemas.openxmlformats.org/officeDocument/2006/relationships/image" Target="media/image75.wmf"/><Relationship Id="rId191" Type="http://schemas.openxmlformats.org/officeDocument/2006/relationships/oleObject" Target="embeddings/oleObject101.bin"/><Relationship Id="rId205" Type="http://schemas.openxmlformats.org/officeDocument/2006/relationships/theme" Target="theme/theme1.xml"/><Relationship Id="rId16" Type="http://schemas.openxmlformats.org/officeDocument/2006/relationships/image" Target="media/image5.e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3.emf"/><Relationship Id="rId74" Type="http://schemas.openxmlformats.org/officeDocument/2006/relationships/image" Target="media/image31.wmf"/><Relationship Id="rId79" Type="http://schemas.openxmlformats.org/officeDocument/2006/relationships/image" Target="media/image33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4.wmf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70.wmf"/><Relationship Id="rId165" Type="http://schemas.openxmlformats.org/officeDocument/2006/relationships/oleObject" Target="embeddings/oleObject86.bin"/><Relationship Id="rId181" Type="http://schemas.openxmlformats.org/officeDocument/2006/relationships/oleObject" Target="embeddings/oleObject94.bin"/><Relationship Id="rId186" Type="http://schemas.openxmlformats.org/officeDocument/2006/relationships/image" Target="media/image81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60.bin"/><Relationship Id="rId134" Type="http://schemas.openxmlformats.org/officeDocument/2006/relationships/image" Target="media/image59.wmf"/><Relationship Id="rId139" Type="http://schemas.openxmlformats.org/officeDocument/2006/relationships/oleObject" Target="embeddings/oleObject71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8.bin"/><Relationship Id="rId155" Type="http://schemas.openxmlformats.org/officeDocument/2006/relationships/image" Target="media/image68.wmf"/><Relationship Id="rId171" Type="http://schemas.openxmlformats.org/officeDocument/2006/relationships/oleObject" Target="embeddings/oleObject89.bin"/><Relationship Id="rId176" Type="http://schemas.openxmlformats.org/officeDocument/2006/relationships/image" Target="media/image78.wmf"/><Relationship Id="rId192" Type="http://schemas.openxmlformats.org/officeDocument/2006/relationships/image" Target="media/image84.wmf"/><Relationship Id="rId197" Type="http://schemas.openxmlformats.org/officeDocument/2006/relationships/oleObject" Target="embeddings/oleObject104.bin"/><Relationship Id="rId201" Type="http://schemas.openxmlformats.org/officeDocument/2006/relationships/oleObject" Target="embeddings/oleObject10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54" Type="http://schemas.openxmlformats.org/officeDocument/2006/relationships/image" Target="media/image21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1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4.bin"/><Relationship Id="rId161" Type="http://schemas.openxmlformats.org/officeDocument/2006/relationships/oleObject" Target="embeddings/oleObject84.bin"/><Relationship Id="rId166" Type="http://schemas.openxmlformats.org/officeDocument/2006/relationships/image" Target="media/image73.wmf"/><Relationship Id="rId182" Type="http://schemas.openxmlformats.org/officeDocument/2006/relationships/oleObject" Target="embeddings/oleObject95.bin"/><Relationship Id="rId187" Type="http://schemas.openxmlformats.org/officeDocument/2006/relationships/oleObject" Target="embeddings/oleObject9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2.wmf"/><Relationship Id="rId44" Type="http://schemas.openxmlformats.org/officeDocument/2006/relationships/oleObject" Target="embeddings/oleObject20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69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2.bin"/><Relationship Id="rId198" Type="http://schemas.openxmlformats.org/officeDocument/2006/relationships/image" Target="media/image87.wmf"/><Relationship Id="rId172" Type="http://schemas.openxmlformats.org/officeDocument/2006/relationships/image" Target="media/image76.wmf"/><Relationship Id="rId193" Type="http://schemas.openxmlformats.org/officeDocument/2006/relationships/oleObject" Target="embeddings/oleObject102.bin"/><Relationship Id="rId202" Type="http://schemas.openxmlformats.org/officeDocument/2006/relationships/image" Target="media/image88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2.emf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39.wmf"/><Relationship Id="rId162" Type="http://schemas.openxmlformats.org/officeDocument/2006/relationships/image" Target="media/image71.wmf"/><Relationship Id="rId183" Type="http://schemas.openxmlformats.org/officeDocument/2006/relationships/oleObject" Target="embeddings/oleObject9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e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image" Target="media/image27.emf"/><Relationship Id="rId87" Type="http://schemas.openxmlformats.org/officeDocument/2006/relationships/image" Target="media/image37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7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2.bin"/><Relationship Id="rId178" Type="http://schemas.openxmlformats.org/officeDocument/2006/relationships/image" Target="media/image79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0.bin"/><Relationship Id="rId194" Type="http://schemas.openxmlformats.org/officeDocument/2006/relationships/image" Target="media/image85.wmf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image" Target="media/image22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4.wmf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3.wmf"/><Relationship Id="rId142" Type="http://schemas.openxmlformats.org/officeDocument/2006/relationships/image" Target="media/image63.wmf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97.bin"/><Relationship Id="rId189" Type="http://schemas.openxmlformats.org/officeDocument/2006/relationships/oleObject" Target="embeddings/oleObject100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6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5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8.emf"/><Relationship Id="rId132" Type="http://schemas.openxmlformats.org/officeDocument/2006/relationships/image" Target="media/image58.wmf"/><Relationship Id="rId153" Type="http://schemas.openxmlformats.org/officeDocument/2006/relationships/image" Target="media/image67.wmf"/><Relationship Id="rId174" Type="http://schemas.openxmlformats.org/officeDocument/2006/relationships/image" Target="media/image77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3.bin"/><Relationship Id="rId190" Type="http://schemas.openxmlformats.org/officeDocument/2006/relationships/image" Target="media/image83.wmf"/><Relationship Id="rId20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image" Target="media/image40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64" Type="http://schemas.openxmlformats.org/officeDocument/2006/relationships/image" Target="media/image72.wmf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0.wmf"/><Relationship Id="rId26" Type="http://schemas.openxmlformats.org/officeDocument/2006/relationships/image" Target="media/image10.wmf"/><Relationship Id="rId47" Type="http://schemas.openxmlformats.org/officeDocument/2006/relationships/image" Target="media/image19.wmf"/><Relationship Id="rId68" Type="http://schemas.openxmlformats.org/officeDocument/2006/relationships/image" Target="media/image28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1.bin"/><Relationship Id="rId196" Type="http://schemas.openxmlformats.org/officeDocument/2006/relationships/image" Target="media/image86.wmf"/><Relationship Id="rId200" Type="http://schemas.openxmlformats.org/officeDocument/2006/relationships/oleObject" Target="embeddings/oleObject1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96D93-1AB5-4EEE-A194-4A494703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Jinhui Chen(陈晋辉)</cp:lastModifiedBy>
  <cp:revision>42</cp:revision>
  <cp:lastPrinted>2015-03-27T14:25:00Z</cp:lastPrinted>
  <dcterms:created xsi:type="dcterms:W3CDTF">2016-08-04T02:27:00Z</dcterms:created>
  <dcterms:modified xsi:type="dcterms:W3CDTF">2016-08-12T03:57:00Z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